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79" w:rsidRPr="003A3AD0" w:rsidRDefault="00D83F79" w:rsidP="003A3AD0">
      <w:pPr>
        <w:autoSpaceDE w:val="0"/>
        <w:autoSpaceDN w:val="0"/>
        <w:adjustRightInd w:val="0"/>
        <w:ind w:left="360" w:hanging="360"/>
        <w:jc w:val="center"/>
        <w:rPr>
          <w:rFonts w:ascii="Arial" w:eastAsia="PMingLiU" w:hAnsi="Arial" w:cs="Arial"/>
          <w:b/>
          <w:sz w:val="40"/>
          <w:szCs w:val="40"/>
        </w:rPr>
      </w:pPr>
      <w:r w:rsidRPr="003A3AD0">
        <w:rPr>
          <w:rFonts w:ascii="Arial" w:eastAsia="PMingLiU" w:hAnsi="Arial" w:cs="Arial"/>
          <w:b/>
          <w:sz w:val="40"/>
          <w:szCs w:val="40"/>
        </w:rPr>
        <w:t>Statement of Faith</w:t>
      </w:r>
    </w:p>
    <w:p w:rsidR="00D83F79" w:rsidRDefault="00D83F79" w:rsidP="00D83F79">
      <w:pPr>
        <w:autoSpaceDE w:val="0"/>
        <w:autoSpaceDN w:val="0"/>
        <w:adjustRightInd w:val="0"/>
        <w:ind w:left="360" w:hanging="360"/>
        <w:rPr>
          <w:rFonts w:ascii="Arial" w:eastAsia="PMingLiU" w:hAnsi="Arial" w:cs="Arial"/>
          <w:b/>
          <w:szCs w:val="24"/>
        </w:rPr>
      </w:pPr>
    </w:p>
    <w:p w:rsidR="00D83F79" w:rsidRPr="00D83F79" w:rsidRDefault="00D83F79" w:rsidP="00D83F79">
      <w:pPr>
        <w:autoSpaceDE w:val="0"/>
        <w:autoSpaceDN w:val="0"/>
        <w:adjustRightInd w:val="0"/>
        <w:ind w:left="360" w:hanging="360"/>
        <w:rPr>
          <w:rFonts w:ascii="Arial" w:eastAsia="PMingLiU" w:hAnsi="Arial" w:cs="Arial"/>
          <w:szCs w:val="24"/>
        </w:rPr>
      </w:pPr>
      <w:r w:rsidRPr="00D83F79">
        <w:rPr>
          <w:rFonts w:ascii="Arial" w:eastAsia="PMingLiU" w:hAnsi="Arial" w:cs="Arial"/>
          <w:b/>
          <w:szCs w:val="24"/>
        </w:rPr>
        <w:t>1</w:t>
      </w:r>
      <w:r w:rsidRPr="00D83F79">
        <w:rPr>
          <w:rFonts w:ascii="Arial" w:eastAsia="PMingLiU" w:hAnsi="Arial" w:cs="Arial"/>
          <w:szCs w:val="24"/>
        </w:rPr>
        <w:t xml:space="preserve">.   </w:t>
      </w:r>
      <w:r w:rsidRPr="00D83F79">
        <w:rPr>
          <w:rFonts w:ascii="Arial" w:eastAsia="PMingLiU" w:hAnsi="Arial" w:cs="Arial"/>
          <w:b/>
          <w:bCs/>
          <w:szCs w:val="24"/>
        </w:rPr>
        <w:t xml:space="preserve">We believe </w:t>
      </w:r>
      <w:r w:rsidRPr="00D83F79">
        <w:rPr>
          <w:rFonts w:ascii="Arial" w:eastAsia="PMingLiU" w:hAnsi="Arial" w:cs="Arial"/>
          <w:szCs w:val="24"/>
        </w:rPr>
        <w:t>in the plenary-verbal inspiration of the accepted canon of the Scriptures as originally given and that they are infallibly and uniquely authoritative and free from error of any sort in all matters with which they deal, including scientific and historical as well as moral and theological areas (I Timothy 3:16; I Corinthians 2:13).</w:t>
      </w:r>
    </w:p>
    <w:p w:rsidR="00D83F79" w:rsidRPr="00D83F79" w:rsidRDefault="00D83F79" w:rsidP="00D83F79">
      <w:pPr>
        <w:autoSpaceDE w:val="0"/>
        <w:autoSpaceDN w:val="0"/>
        <w:adjustRightInd w:val="0"/>
        <w:ind w:left="360" w:hanging="360"/>
        <w:rPr>
          <w:rFonts w:ascii="Arial" w:eastAsia="PMingLiU" w:hAnsi="Arial" w:cs="Arial"/>
          <w:szCs w:val="24"/>
        </w:rPr>
      </w:pPr>
    </w:p>
    <w:p w:rsidR="00D83F79" w:rsidRPr="00D83F79" w:rsidRDefault="00D83F79" w:rsidP="00D83F79">
      <w:pPr>
        <w:autoSpaceDE w:val="0"/>
        <w:autoSpaceDN w:val="0"/>
        <w:adjustRightInd w:val="0"/>
        <w:ind w:left="360" w:hanging="360"/>
        <w:rPr>
          <w:rFonts w:ascii="Arial" w:eastAsia="PMingLiU" w:hAnsi="Arial" w:cs="Arial"/>
          <w:szCs w:val="24"/>
        </w:rPr>
      </w:pPr>
      <w:r w:rsidRPr="00D83F79">
        <w:rPr>
          <w:rFonts w:ascii="Arial" w:eastAsia="PMingLiU" w:hAnsi="Arial" w:cs="Arial"/>
          <w:b/>
          <w:szCs w:val="24"/>
        </w:rPr>
        <w:t>2</w:t>
      </w:r>
      <w:r w:rsidRPr="00D83F79">
        <w:rPr>
          <w:rFonts w:ascii="Arial" w:eastAsia="PMingLiU" w:hAnsi="Arial" w:cs="Arial"/>
          <w:szCs w:val="24"/>
        </w:rPr>
        <w:t xml:space="preserve">.   </w:t>
      </w:r>
      <w:r w:rsidRPr="00D83F79">
        <w:rPr>
          <w:rFonts w:ascii="Arial" w:eastAsia="PMingLiU" w:hAnsi="Arial" w:cs="Arial"/>
          <w:b/>
          <w:bCs/>
          <w:szCs w:val="24"/>
        </w:rPr>
        <w:t xml:space="preserve">We believe </w:t>
      </w:r>
      <w:r w:rsidRPr="00D83F79">
        <w:rPr>
          <w:rFonts w:ascii="Arial" w:eastAsia="PMingLiU" w:hAnsi="Arial" w:cs="Arial"/>
          <w:szCs w:val="24"/>
        </w:rPr>
        <w:t>in the Eternal Godhead who has revealed Himself as ONE God existing in three persons: Father, Son and Holy Spirit; distinguishable but indivisible (Matthew 28:19; II Corinthians 13:14).</w:t>
      </w:r>
    </w:p>
    <w:p w:rsidR="00D83F79" w:rsidRPr="00D83F79" w:rsidRDefault="00D83F79" w:rsidP="00D83F79">
      <w:pPr>
        <w:autoSpaceDE w:val="0"/>
        <w:autoSpaceDN w:val="0"/>
        <w:adjustRightInd w:val="0"/>
        <w:ind w:left="360" w:hanging="360"/>
        <w:rPr>
          <w:rFonts w:ascii="Arial" w:eastAsia="PMingLiU" w:hAnsi="Arial" w:cs="Arial"/>
          <w:szCs w:val="24"/>
        </w:rPr>
      </w:pPr>
    </w:p>
    <w:p w:rsidR="00D83F79" w:rsidRPr="00D83F79" w:rsidRDefault="00D83F79" w:rsidP="00D83F79">
      <w:pPr>
        <w:autoSpaceDE w:val="0"/>
        <w:autoSpaceDN w:val="0"/>
        <w:adjustRightInd w:val="0"/>
        <w:ind w:left="360" w:hanging="360"/>
        <w:rPr>
          <w:rFonts w:ascii="Arial" w:eastAsia="PMingLiU" w:hAnsi="Arial" w:cs="Arial"/>
          <w:szCs w:val="24"/>
        </w:rPr>
      </w:pPr>
      <w:r w:rsidRPr="00D83F79">
        <w:rPr>
          <w:rFonts w:ascii="Arial" w:eastAsia="PMingLiU" w:hAnsi="Arial" w:cs="Arial"/>
          <w:b/>
          <w:szCs w:val="24"/>
        </w:rPr>
        <w:t>3.</w:t>
      </w:r>
      <w:r w:rsidRPr="00D83F79">
        <w:rPr>
          <w:rFonts w:ascii="Arial" w:eastAsia="PMingLiU" w:hAnsi="Arial" w:cs="Arial"/>
          <w:szCs w:val="24"/>
        </w:rPr>
        <w:t xml:space="preserve">   </w:t>
      </w:r>
      <w:r w:rsidRPr="00D83F79">
        <w:rPr>
          <w:rFonts w:ascii="Arial" w:eastAsia="PMingLiU" w:hAnsi="Arial" w:cs="Arial"/>
          <w:b/>
          <w:bCs/>
          <w:szCs w:val="24"/>
        </w:rPr>
        <w:t xml:space="preserve">We believe </w:t>
      </w:r>
      <w:r w:rsidRPr="00D83F79">
        <w:rPr>
          <w:rFonts w:ascii="Arial" w:eastAsia="PMingLiU" w:hAnsi="Arial" w:cs="Arial"/>
          <w:szCs w:val="24"/>
        </w:rPr>
        <w:t>in the creation, test and fall of man as recorded in Genesis; man’s total spiritual depravity and sinfulness and his inability to attain to divine righteousness (Romans 3:10-18; 5:12).</w:t>
      </w:r>
    </w:p>
    <w:p w:rsidR="00D83F79" w:rsidRPr="00D83F79" w:rsidRDefault="00D83F79" w:rsidP="00D83F79">
      <w:pPr>
        <w:autoSpaceDE w:val="0"/>
        <w:autoSpaceDN w:val="0"/>
        <w:adjustRightInd w:val="0"/>
        <w:ind w:left="360" w:hanging="360"/>
        <w:rPr>
          <w:rFonts w:ascii="Arial" w:eastAsia="PMingLiU" w:hAnsi="Arial" w:cs="Arial"/>
          <w:szCs w:val="24"/>
        </w:rPr>
      </w:pPr>
    </w:p>
    <w:p w:rsidR="00D83F79" w:rsidRPr="00D83F79" w:rsidRDefault="00D83F79" w:rsidP="00D83F79">
      <w:pPr>
        <w:autoSpaceDE w:val="0"/>
        <w:autoSpaceDN w:val="0"/>
        <w:adjustRightInd w:val="0"/>
        <w:ind w:left="360" w:hanging="360"/>
        <w:rPr>
          <w:rFonts w:ascii="Arial" w:eastAsia="PMingLiU" w:hAnsi="Arial" w:cs="Arial"/>
          <w:szCs w:val="24"/>
        </w:rPr>
      </w:pPr>
      <w:r w:rsidRPr="00D83F79">
        <w:rPr>
          <w:rFonts w:ascii="Arial" w:eastAsia="PMingLiU" w:hAnsi="Arial" w:cs="Arial"/>
          <w:b/>
          <w:szCs w:val="24"/>
        </w:rPr>
        <w:t>4.</w:t>
      </w:r>
      <w:r w:rsidRPr="00D83F79">
        <w:rPr>
          <w:rFonts w:ascii="Arial" w:eastAsia="PMingLiU" w:hAnsi="Arial" w:cs="Arial"/>
          <w:szCs w:val="24"/>
        </w:rPr>
        <w:t xml:space="preserve">   </w:t>
      </w:r>
      <w:r w:rsidRPr="00D83F79">
        <w:rPr>
          <w:rFonts w:ascii="Arial" w:eastAsia="PMingLiU" w:hAnsi="Arial" w:cs="Arial"/>
          <w:b/>
          <w:bCs/>
          <w:szCs w:val="24"/>
        </w:rPr>
        <w:t xml:space="preserve">We believe </w:t>
      </w:r>
      <w:r w:rsidRPr="00D83F79">
        <w:rPr>
          <w:rFonts w:ascii="Arial" w:eastAsia="PMingLiU" w:hAnsi="Arial" w:cs="Arial"/>
          <w:szCs w:val="24"/>
        </w:rPr>
        <w:t>in the Lord Jesus Christ, the Savior of men, conceived of the Holy Spirit, born of the virgin Mary, completely God and completely man (Luke 1:26-35; John 1:18; Isaiah 7:14; 9:6).</w:t>
      </w:r>
    </w:p>
    <w:p w:rsidR="00D83F79" w:rsidRPr="00D83F79" w:rsidRDefault="00D83F79" w:rsidP="00D83F79">
      <w:pPr>
        <w:autoSpaceDE w:val="0"/>
        <w:autoSpaceDN w:val="0"/>
        <w:adjustRightInd w:val="0"/>
        <w:ind w:left="360" w:hanging="360"/>
        <w:rPr>
          <w:rFonts w:ascii="Arial" w:eastAsia="PMingLiU" w:hAnsi="Arial" w:cs="Arial"/>
          <w:szCs w:val="24"/>
        </w:rPr>
      </w:pPr>
    </w:p>
    <w:p w:rsidR="00D83F79" w:rsidRPr="00D83F79" w:rsidRDefault="00D83F79" w:rsidP="00D83F79">
      <w:pPr>
        <w:autoSpaceDE w:val="0"/>
        <w:autoSpaceDN w:val="0"/>
        <w:adjustRightInd w:val="0"/>
        <w:ind w:left="360" w:hanging="360"/>
        <w:rPr>
          <w:rFonts w:ascii="Arial" w:eastAsia="PMingLiU" w:hAnsi="Arial" w:cs="Arial"/>
          <w:szCs w:val="24"/>
        </w:rPr>
      </w:pPr>
      <w:r w:rsidRPr="00D83F79">
        <w:rPr>
          <w:rFonts w:ascii="Arial" w:eastAsia="PMingLiU" w:hAnsi="Arial" w:cs="Arial"/>
          <w:b/>
          <w:szCs w:val="24"/>
        </w:rPr>
        <w:t>5.</w:t>
      </w:r>
      <w:r w:rsidRPr="00D83F79">
        <w:rPr>
          <w:rFonts w:ascii="Arial" w:eastAsia="PMingLiU" w:hAnsi="Arial" w:cs="Arial"/>
          <w:szCs w:val="24"/>
        </w:rPr>
        <w:t xml:space="preserve">   </w:t>
      </w:r>
      <w:r w:rsidRPr="00D83F79">
        <w:rPr>
          <w:rFonts w:ascii="Arial" w:eastAsia="PMingLiU" w:hAnsi="Arial" w:cs="Arial"/>
          <w:b/>
          <w:bCs/>
          <w:szCs w:val="24"/>
        </w:rPr>
        <w:t xml:space="preserve">We believe </w:t>
      </w:r>
      <w:r w:rsidRPr="00D83F79">
        <w:rPr>
          <w:rFonts w:ascii="Arial" w:eastAsia="PMingLiU" w:hAnsi="Arial" w:cs="Arial"/>
          <w:szCs w:val="24"/>
        </w:rPr>
        <w:t>Christ died for our sins, was buried and rose again the third day, and personally appeared to His disciples after His resurrection (I Corinthians 15:1-4; Acts 1:3; Romans 4:25).</w:t>
      </w:r>
    </w:p>
    <w:p w:rsidR="00D83F79" w:rsidRPr="00D83F79" w:rsidRDefault="00D83F79" w:rsidP="00D83F79">
      <w:pPr>
        <w:autoSpaceDE w:val="0"/>
        <w:autoSpaceDN w:val="0"/>
        <w:adjustRightInd w:val="0"/>
        <w:ind w:left="360" w:hanging="360"/>
        <w:rPr>
          <w:rFonts w:ascii="Arial" w:eastAsia="PMingLiU" w:hAnsi="Arial" w:cs="Arial"/>
          <w:szCs w:val="24"/>
        </w:rPr>
      </w:pPr>
    </w:p>
    <w:p w:rsidR="00D83F79" w:rsidRPr="00D83F79" w:rsidRDefault="00D83F79" w:rsidP="00D83F79">
      <w:pPr>
        <w:autoSpaceDE w:val="0"/>
        <w:autoSpaceDN w:val="0"/>
        <w:adjustRightInd w:val="0"/>
        <w:ind w:left="360" w:hanging="360"/>
        <w:rPr>
          <w:rFonts w:ascii="Arial" w:eastAsia="PMingLiU" w:hAnsi="Arial" w:cs="Arial"/>
          <w:szCs w:val="24"/>
        </w:rPr>
      </w:pPr>
      <w:r w:rsidRPr="00D83F79">
        <w:rPr>
          <w:rFonts w:ascii="Arial" w:eastAsia="PMingLiU" w:hAnsi="Arial" w:cs="Arial"/>
          <w:b/>
          <w:szCs w:val="24"/>
        </w:rPr>
        <w:t>6.</w:t>
      </w:r>
      <w:r w:rsidRPr="00D83F79">
        <w:rPr>
          <w:rFonts w:ascii="Arial" w:eastAsia="PMingLiU" w:hAnsi="Arial" w:cs="Arial"/>
          <w:szCs w:val="24"/>
        </w:rPr>
        <w:t xml:space="preserve">   </w:t>
      </w:r>
      <w:r w:rsidRPr="00D83F79">
        <w:rPr>
          <w:rFonts w:ascii="Arial" w:eastAsia="PMingLiU" w:hAnsi="Arial" w:cs="Arial"/>
          <w:b/>
          <w:bCs/>
          <w:szCs w:val="24"/>
        </w:rPr>
        <w:t xml:space="preserve">We believe </w:t>
      </w:r>
      <w:r w:rsidRPr="00D83F79">
        <w:rPr>
          <w:rFonts w:ascii="Arial" w:eastAsia="PMingLiU" w:hAnsi="Arial" w:cs="Arial"/>
          <w:szCs w:val="24"/>
        </w:rPr>
        <w:t>in the bodily ascension of Jesus to heaven, His exaltation and personal, literal and bodily coming again the second time for the Church (John 14:2-3; I Thessalonians 4:13-18).</w:t>
      </w:r>
    </w:p>
    <w:p w:rsidR="00D83F79" w:rsidRPr="00D83F79" w:rsidRDefault="00D83F79" w:rsidP="00D83F79">
      <w:pPr>
        <w:autoSpaceDE w:val="0"/>
        <w:autoSpaceDN w:val="0"/>
        <w:adjustRightInd w:val="0"/>
        <w:ind w:left="360" w:hanging="360"/>
        <w:rPr>
          <w:rFonts w:ascii="Arial" w:eastAsia="PMingLiU" w:hAnsi="Arial" w:cs="Arial"/>
          <w:szCs w:val="24"/>
        </w:rPr>
      </w:pPr>
    </w:p>
    <w:p w:rsidR="00D83F79" w:rsidRPr="00D83F79" w:rsidRDefault="00D83F79" w:rsidP="00D83F79">
      <w:pPr>
        <w:autoSpaceDE w:val="0"/>
        <w:autoSpaceDN w:val="0"/>
        <w:adjustRightInd w:val="0"/>
        <w:ind w:left="360" w:hanging="360"/>
        <w:rPr>
          <w:rFonts w:ascii="Arial" w:eastAsia="PMingLiU" w:hAnsi="Arial" w:cs="Arial"/>
          <w:szCs w:val="24"/>
        </w:rPr>
      </w:pPr>
      <w:r w:rsidRPr="00D83F79">
        <w:rPr>
          <w:rFonts w:ascii="Arial" w:eastAsia="PMingLiU" w:hAnsi="Arial" w:cs="Arial"/>
          <w:b/>
          <w:szCs w:val="24"/>
        </w:rPr>
        <w:t>7.</w:t>
      </w:r>
      <w:r w:rsidRPr="00D83F79">
        <w:rPr>
          <w:rFonts w:ascii="Arial" w:eastAsia="PMingLiU" w:hAnsi="Arial" w:cs="Arial"/>
          <w:szCs w:val="24"/>
        </w:rPr>
        <w:t xml:space="preserve">   </w:t>
      </w:r>
      <w:r w:rsidRPr="00D83F79">
        <w:rPr>
          <w:rFonts w:ascii="Arial" w:eastAsia="PMingLiU" w:hAnsi="Arial" w:cs="Arial"/>
          <w:b/>
          <w:bCs/>
          <w:szCs w:val="24"/>
        </w:rPr>
        <w:t xml:space="preserve">We believe </w:t>
      </w:r>
      <w:r w:rsidRPr="00D83F79">
        <w:rPr>
          <w:rFonts w:ascii="Arial" w:eastAsia="PMingLiU" w:hAnsi="Arial" w:cs="Arial"/>
          <w:szCs w:val="24"/>
        </w:rPr>
        <w:t>in the salvation of sinners by grace, through repentance and faith in the perfect and sufficient work of the cross of Christ by which we obtain remission of sins through His shed blood (Ephesians 2:8-9; Colossians 1:13, 14; Hebrews 9:12; Romans 5:11).</w:t>
      </w:r>
    </w:p>
    <w:p w:rsidR="00D83F79" w:rsidRPr="00D83F79" w:rsidRDefault="00D83F79" w:rsidP="00D83F79">
      <w:pPr>
        <w:autoSpaceDE w:val="0"/>
        <w:autoSpaceDN w:val="0"/>
        <w:adjustRightInd w:val="0"/>
        <w:ind w:left="360" w:hanging="360"/>
        <w:rPr>
          <w:rFonts w:ascii="Arial" w:eastAsia="PMingLiU" w:hAnsi="Arial" w:cs="Arial"/>
          <w:szCs w:val="24"/>
        </w:rPr>
      </w:pPr>
    </w:p>
    <w:p w:rsidR="00D83F79" w:rsidRPr="00D83F79" w:rsidRDefault="00D83F79" w:rsidP="00D83F79">
      <w:pPr>
        <w:autoSpaceDE w:val="0"/>
        <w:autoSpaceDN w:val="0"/>
        <w:adjustRightInd w:val="0"/>
        <w:ind w:left="360" w:hanging="360"/>
        <w:rPr>
          <w:rFonts w:ascii="Arial" w:eastAsia="PMingLiU" w:hAnsi="Arial" w:cs="Arial"/>
          <w:szCs w:val="24"/>
        </w:rPr>
      </w:pPr>
      <w:r w:rsidRPr="00D83F79">
        <w:rPr>
          <w:rFonts w:ascii="Arial" w:eastAsia="PMingLiU" w:hAnsi="Arial" w:cs="Arial"/>
          <w:b/>
          <w:szCs w:val="24"/>
        </w:rPr>
        <w:t>8.</w:t>
      </w:r>
      <w:r w:rsidRPr="00D83F79">
        <w:rPr>
          <w:rFonts w:ascii="Arial" w:eastAsia="PMingLiU" w:hAnsi="Arial" w:cs="Arial"/>
          <w:szCs w:val="24"/>
        </w:rPr>
        <w:t xml:space="preserve">   </w:t>
      </w:r>
      <w:r w:rsidRPr="00D83F79">
        <w:rPr>
          <w:rFonts w:ascii="Arial" w:eastAsia="PMingLiU" w:hAnsi="Arial" w:cs="Arial"/>
          <w:b/>
          <w:bCs/>
          <w:szCs w:val="24"/>
        </w:rPr>
        <w:t xml:space="preserve">We believe </w:t>
      </w:r>
      <w:r w:rsidRPr="00D83F79">
        <w:rPr>
          <w:rFonts w:ascii="Arial" w:eastAsia="PMingLiU" w:hAnsi="Arial" w:cs="Arial"/>
          <w:szCs w:val="24"/>
        </w:rPr>
        <w:t>in the necessity of water baptism by immersion in the name of the Father, Son and the Holy Spirit, the Lord Jesus Christ, in order to fulfill the command of Christ (Matthew 28:19; Acts 2:34-39; 19:1-6).</w:t>
      </w:r>
    </w:p>
    <w:p w:rsidR="00D83F79" w:rsidRPr="00D83F79" w:rsidRDefault="00D83F79" w:rsidP="00D83F79">
      <w:pPr>
        <w:autoSpaceDE w:val="0"/>
        <w:autoSpaceDN w:val="0"/>
        <w:adjustRightInd w:val="0"/>
        <w:ind w:left="360" w:hanging="360"/>
        <w:jc w:val="center"/>
        <w:rPr>
          <w:rFonts w:ascii="Arial" w:eastAsia="PMingLiU" w:hAnsi="Arial" w:cs="Arial"/>
          <w:szCs w:val="24"/>
        </w:rPr>
      </w:pPr>
    </w:p>
    <w:p w:rsidR="00D83F79" w:rsidRPr="00D83F79" w:rsidRDefault="00D83F79" w:rsidP="00D83F79">
      <w:pPr>
        <w:autoSpaceDE w:val="0"/>
        <w:autoSpaceDN w:val="0"/>
        <w:adjustRightInd w:val="0"/>
        <w:ind w:left="360" w:hanging="360"/>
        <w:rPr>
          <w:rFonts w:ascii="Arial" w:eastAsia="PMingLiU" w:hAnsi="Arial" w:cs="Arial"/>
          <w:szCs w:val="24"/>
        </w:rPr>
      </w:pPr>
      <w:r w:rsidRPr="00D83F79">
        <w:rPr>
          <w:rFonts w:ascii="Arial" w:eastAsia="PMingLiU" w:hAnsi="Arial" w:cs="Arial"/>
          <w:b/>
          <w:szCs w:val="24"/>
        </w:rPr>
        <w:t>9.</w:t>
      </w:r>
      <w:r w:rsidRPr="00D83F79">
        <w:rPr>
          <w:rFonts w:ascii="Arial" w:eastAsia="PMingLiU" w:hAnsi="Arial" w:cs="Arial"/>
          <w:szCs w:val="24"/>
        </w:rPr>
        <w:t xml:space="preserve">   </w:t>
      </w:r>
      <w:r w:rsidRPr="00D83F79">
        <w:rPr>
          <w:rFonts w:ascii="Arial" w:eastAsia="PMingLiU" w:hAnsi="Arial" w:cs="Arial"/>
          <w:b/>
          <w:bCs/>
          <w:szCs w:val="24"/>
        </w:rPr>
        <w:t xml:space="preserve">We believe </w:t>
      </w:r>
      <w:r w:rsidRPr="00D83F79">
        <w:rPr>
          <w:rFonts w:ascii="Arial" w:eastAsia="PMingLiU" w:hAnsi="Arial" w:cs="Arial"/>
          <w:szCs w:val="24"/>
        </w:rPr>
        <w:t>in the baptism of the Holy Spirit, with the initial evidence of speaking in tongues, as an experience subsequent to salvation (Acts 2:1-4; 2:37-38; 8:14-17; 10:44-46; 19:6; Galatians 3:14-15).</w:t>
      </w:r>
    </w:p>
    <w:p w:rsidR="00D83F79" w:rsidRPr="00D83F79" w:rsidRDefault="00D83F79" w:rsidP="00D83F79">
      <w:pPr>
        <w:autoSpaceDE w:val="0"/>
        <w:autoSpaceDN w:val="0"/>
        <w:adjustRightInd w:val="0"/>
        <w:ind w:left="360" w:hanging="360"/>
        <w:jc w:val="center"/>
        <w:rPr>
          <w:rFonts w:ascii="Arial" w:eastAsia="PMingLiU" w:hAnsi="Arial" w:cs="Arial"/>
          <w:szCs w:val="24"/>
        </w:rPr>
      </w:pPr>
    </w:p>
    <w:p w:rsidR="00D83F79" w:rsidRPr="00D83F79" w:rsidRDefault="00D83F79" w:rsidP="00D83F79">
      <w:pPr>
        <w:autoSpaceDE w:val="0"/>
        <w:autoSpaceDN w:val="0"/>
        <w:adjustRightInd w:val="0"/>
        <w:ind w:left="360" w:hanging="360"/>
        <w:rPr>
          <w:rFonts w:ascii="Arial" w:eastAsia="PMingLiU" w:hAnsi="Arial" w:cs="Arial"/>
          <w:szCs w:val="24"/>
        </w:rPr>
      </w:pPr>
      <w:r w:rsidRPr="00D83F79">
        <w:rPr>
          <w:rFonts w:ascii="Arial" w:eastAsia="PMingLiU" w:hAnsi="Arial" w:cs="Arial"/>
          <w:b/>
          <w:szCs w:val="24"/>
        </w:rPr>
        <w:t>10.</w:t>
      </w:r>
      <w:r w:rsidRPr="00D83F79">
        <w:rPr>
          <w:rFonts w:ascii="Arial" w:eastAsia="PMingLiU" w:hAnsi="Arial" w:cs="Arial"/>
          <w:szCs w:val="24"/>
        </w:rPr>
        <w:t xml:space="preserve"> </w:t>
      </w:r>
      <w:r w:rsidRPr="00D83F79">
        <w:rPr>
          <w:rFonts w:ascii="Arial" w:eastAsia="PMingLiU" w:hAnsi="Arial" w:cs="Arial"/>
          <w:b/>
          <w:bCs/>
          <w:szCs w:val="24"/>
        </w:rPr>
        <w:t xml:space="preserve">We believe </w:t>
      </w:r>
      <w:r w:rsidRPr="00D83F79">
        <w:rPr>
          <w:rFonts w:ascii="Arial" w:eastAsia="PMingLiU" w:hAnsi="Arial" w:cs="Arial"/>
          <w:szCs w:val="24"/>
        </w:rPr>
        <w:t>in the operation of the gifts of the Spirit as enumerated in I Corinthians 12-14 and Romans 12, and as manifested in the Early Church (I Corinthians 12-14; Romans 12:6-8).</w:t>
      </w:r>
    </w:p>
    <w:p w:rsidR="00D83F79" w:rsidRPr="00D83F79" w:rsidRDefault="00D83F79" w:rsidP="00D83F79">
      <w:pPr>
        <w:autoSpaceDE w:val="0"/>
        <w:autoSpaceDN w:val="0"/>
        <w:adjustRightInd w:val="0"/>
        <w:ind w:left="360" w:hanging="360"/>
        <w:rPr>
          <w:rFonts w:ascii="Arial" w:eastAsia="PMingLiU" w:hAnsi="Arial" w:cs="Arial"/>
          <w:szCs w:val="24"/>
        </w:rPr>
      </w:pPr>
    </w:p>
    <w:p w:rsidR="00D83F79" w:rsidRPr="00D83F79" w:rsidRDefault="00D83F79" w:rsidP="00D83F79">
      <w:pPr>
        <w:autoSpaceDE w:val="0"/>
        <w:autoSpaceDN w:val="0"/>
        <w:adjustRightInd w:val="0"/>
        <w:ind w:left="360" w:hanging="360"/>
        <w:rPr>
          <w:rFonts w:ascii="Arial" w:eastAsia="PMingLiU" w:hAnsi="Arial" w:cs="Arial"/>
          <w:szCs w:val="24"/>
        </w:rPr>
      </w:pPr>
      <w:r w:rsidRPr="00D83F79">
        <w:rPr>
          <w:rFonts w:ascii="Arial" w:eastAsia="PMingLiU" w:hAnsi="Arial" w:cs="Arial"/>
          <w:b/>
          <w:szCs w:val="24"/>
        </w:rPr>
        <w:lastRenderedPageBreak/>
        <w:t>11.</w:t>
      </w:r>
      <w:r w:rsidRPr="00D83F79">
        <w:rPr>
          <w:rFonts w:ascii="Arial" w:eastAsia="PMingLiU" w:hAnsi="Arial" w:cs="Arial"/>
          <w:szCs w:val="24"/>
        </w:rPr>
        <w:t xml:space="preserve"> </w:t>
      </w:r>
      <w:r w:rsidRPr="00D83F79">
        <w:rPr>
          <w:rFonts w:ascii="Arial" w:eastAsia="PMingLiU" w:hAnsi="Arial" w:cs="Arial"/>
          <w:b/>
          <w:bCs/>
          <w:szCs w:val="24"/>
        </w:rPr>
        <w:t xml:space="preserve">We believe </w:t>
      </w:r>
      <w:r w:rsidRPr="00D83F79">
        <w:rPr>
          <w:rFonts w:ascii="Arial" w:eastAsia="PMingLiU" w:hAnsi="Arial" w:cs="Arial"/>
          <w:szCs w:val="24"/>
        </w:rPr>
        <w:t>in the Spirit-filled life, a life of separation from the world and a lifestyle of perfecting holiness in the fear of God as an expression of Christian faith (Ephesians 5:18; II Corinthians 6: 14; 7:1).</w:t>
      </w:r>
    </w:p>
    <w:p w:rsidR="00D83F79" w:rsidRPr="00D83F79" w:rsidRDefault="00D83F79" w:rsidP="00D83F79">
      <w:pPr>
        <w:autoSpaceDE w:val="0"/>
        <w:autoSpaceDN w:val="0"/>
        <w:adjustRightInd w:val="0"/>
        <w:ind w:left="360" w:hanging="360"/>
        <w:rPr>
          <w:rFonts w:ascii="Arial" w:eastAsia="PMingLiU" w:hAnsi="Arial" w:cs="Arial"/>
          <w:szCs w:val="24"/>
        </w:rPr>
      </w:pPr>
    </w:p>
    <w:p w:rsidR="00D83F79" w:rsidRPr="00D83F79" w:rsidRDefault="00D83F79" w:rsidP="00D83F79">
      <w:pPr>
        <w:autoSpaceDE w:val="0"/>
        <w:autoSpaceDN w:val="0"/>
        <w:adjustRightInd w:val="0"/>
        <w:ind w:left="360" w:hanging="360"/>
        <w:rPr>
          <w:rFonts w:ascii="Arial" w:eastAsia="PMingLiU" w:hAnsi="Arial" w:cs="Arial"/>
          <w:szCs w:val="24"/>
        </w:rPr>
      </w:pPr>
      <w:r w:rsidRPr="00D83F79">
        <w:rPr>
          <w:rFonts w:ascii="Arial" w:eastAsia="PMingLiU" w:hAnsi="Arial" w:cs="Arial"/>
          <w:b/>
          <w:szCs w:val="24"/>
        </w:rPr>
        <w:t>12.</w:t>
      </w:r>
      <w:r w:rsidRPr="00D83F79">
        <w:rPr>
          <w:rFonts w:ascii="Arial" w:eastAsia="PMingLiU" w:hAnsi="Arial" w:cs="Arial"/>
          <w:szCs w:val="24"/>
        </w:rPr>
        <w:t xml:space="preserve"> </w:t>
      </w:r>
      <w:r w:rsidRPr="00D83F79">
        <w:rPr>
          <w:rFonts w:ascii="Arial" w:eastAsia="PMingLiU" w:hAnsi="Arial" w:cs="Arial"/>
          <w:b/>
          <w:bCs/>
          <w:szCs w:val="24"/>
        </w:rPr>
        <w:t xml:space="preserve">We believe </w:t>
      </w:r>
      <w:r w:rsidRPr="00D83F79">
        <w:rPr>
          <w:rFonts w:ascii="Arial" w:eastAsia="PMingLiU" w:hAnsi="Arial" w:cs="Arial"/>
          <w:szCs w:val="24"/>
        </w:rPr>
        <w:t>in divine healing, the healing of the body by divine power, as practiced in the Early Church (Acts 4:30; Romans 8: 11; I Corinthians 12:9; James 5:14).</w:t>
      </w:r>
    </w:p>
    <w:p w:rsidR="00D83F79" w:rsidRPr="00D83F79" w:rsidRDefault="00D83F79" w:rsidP="00D83F79">
      <w:pPr>
        <w:autoSpaceDE w:val="0"/>
        <w:autoSpaceDN w:val="0"/>
        <w:adjustRightInd w:val="0"/>
        <w:ind w:left="360" w:hanging="360"/>
        <w:rPr>
          <w:rFonts w:ascii="Arial" w:eastAsia="PMingLiU" w:hAnsi="Arial" w:cs="Arial"/>
          <w:b/>
          <w:szCs w:val="24"/>
        </w:rPr>
      </w:pPr>
    </w:p>
    <w:p w:rsidR="00D83F79" w:rsidRPr="00D83F79" w:rsidRDefault="00D83F79" w:rsidP="00D83F79">
      <w:pPr>
        <w:autoSpaceDE w:val="0"/>
        <w:autoSpaceDN w:val="0"/>
        <w:adjustRightInd w:val="0"/>
        <w:ind w:left="360" w:hanging="360"/>
        <w:rPr>
          <w:rFonts w:ascii="Arial" w:eastAsia="PMingLiU" w:hAnsi="Arial" w:cs="Arial"/>
          <w:szCs w:val="24"/>
        </w:rPr>
      </w:pPr>
      <w:r w:rsidRPr="00D83F79">
        <w:rPr>
          <w:rFonts w:ascii="Arial" w:eastAsia="PMingLiU" w:hAnsi="Arial" w:cs="Arial"/>
          <w:b/>
          <w:szCs w:val="24"/>
        </w:rPr>
        <w:t>13.</w:t>
      </w:r>
      <w:r w:rsidRPr="00D83F79">
        <w:rPr>
          <w:rFonts w:ascii="Arial" w:eastAsia="PMingLiU" w:hAnsi="Arial" w:cs="Arial"/>
          <w:szCs w:val="24"/>
        </w:rPr>
        <w:t xml:space="preserve"> </w:t>
      </w:r>
      <w:r w:rsidRPr="00D83F79">
        <w:rPr>
          <w:rFonts w:ascii="Arial" w:eastAsia="PMingLiU" w:hAnsi="Arial" w:cs="Arial"/>
          <w:b/>
          <w:bCs/>
          <w:szCs w:val="24"/>
        </w:rPr>
        <w:t xml:space="preserve">We believe </w:t>
      </w:r>
      <w:r w:rsidRPr="00D83F79">
        <w:rPr>
          <w:rFonts w:ascii="Arial" w:eastAsia="PMingLiU" w:hAnsi="Arial" w:cs="Arial"/>
          <w:szCs w:val="24"/>
        </w:rPr>
        <w:t>in the Table of the Lord, commonly called Communion or the Lord’s Supper and that it provides life, health and strength for all believers (I Corinthians 11:23-30).</w:t>
      </w:r>
    </w:p>
    <w:p w:rsidR="00D83F79" w:rsidRPr="00D83F79" w:rsidRDefault="00D83F79" w:rsidP="00D83F79">
      <w:pPr>
        <w:autoSpaceDE w:val="0"/>
        <w:autoSpaceDN w:val="0"/>
        <w:adjustRightInd w:val="0"/>
        <w:ind w:left="360" w:hanging="360"/>
        <w:rPr>
          <w:rFonts w:ascii="Arial" w:eastAsia="PMingLiU" w:hAnsi="Arial" w:cs="Arial"/>
          <w:szCs w:val="24"/>
        </w:rPr>
      </w:pPr>
    </w:p>
    <w:p w:rsidR="00D83F79" w:rsidRPr="00D83F79" w:rsidRDefault="00D83F79" w:rsidP="00D83F79">
      <w:pPr>
        <w:tabs>
          <w:tab w:val="left" w:pos="720"/>
        </w:tabs>
        <w:ind w:left="360" w:hanging="360"/>
        <w:rPr>
          <w:rFonts w:ascii="Arial" w:hAnsi="Arial" w:cs="Arial"/>
        </w:rPr>
      </w:pPr>
      <w:r w:rsidRPr="00D83F79">
        <w:rPr>
          <w:rFonts w:ascii="Arial" w:hAnsi="Arial" w:cs="Arial"/>
          <w:b/>
        </w:rPr>
        <w:t>14.</w:t>
      </w:r>
      <w:r w:rsidRPr="00D83F79">
        <w:rPr>
          <w:rFonts w:ascii="Arial" w:hAnsi="Arial" w:cs="Arial"/>
        </w:rPr>
        <w:t xml:space="preserve"> </w:t>
      </w:r>
      <w:r w:rsidRPr="00D83F79">
        <w:rPr>
          <w:rFonts w:ascii="Arial" w:hAnsi="Arial" w:cs="Arial"/>
          <w:b/>
        </w:rPr>
        <w:t>We believe</w:t>
      </w:r>
      <w:r w:rsidRPr="00D83F79">
        <w:rPr>
          <w:rFonts w:ascii="Arial" w:hAnsi="Arial" w:cs="Arial"/>
        </w:rPr>
        <w:t xml:space="preserve"> that the Church of Jesus Christ is the last instrument that God is using to extend His Kingdom prior to the second coming of Christ and that every believer should be identified with the local expression of the church in order to fulfill his or her divine purpose (Matthew 16:18; Ephesians 1:20-23; 3:10; 4:16).</w:t>
      </w:r>
    </w:p>
    <w:p w:rsidR="00D83F79" w:rsidRPr="00D83F79" w:rsidRDefault="00D83F79" w:rsidP="00D83F79">
      <w:pPr>
        <w:tabs>
          <w:tab w:val="num" w:pos="720"/>
        </w:tabs>
        <w:ind w:left="360"/>
        <w:rPr>
          <w:rFonts w:ascii="Arial" w:hAnsi="Arial" w:cs="Arial"/>
        </w:rPr>
      </w:pPr>
    </w:p>
    <w:p w:rsidR="00D83F79" w:rsidRPr="00D83F79" w:rsidRDefault="00D83F79" w:rsidP="00D83F79">
      <w:pPr>
        <w:autoSpaceDE w:val="0"/>
        <w:autoSpaceDN w:val="0"/>
        <w:adjustRightInd w:val="0"/>
        <w:ind w:left="360" w:hanging="360"/>
        <w:rPr>
          <w:rFonts w:ascii="Arial" w:eastAsia="PMingLiU" w:hAnsi="Arial" w:cs="Arial"/>
          <w:szCs w:val="24"/>
        </w:rPr>
      </w:pPr>
      <w:r w:rsidRPr="00D83F79">
        <w:rPr>
          <w:rFonts w:ascii="Arial" w:eastAsia="PMingLiU" w:hAnsi="Arial" w:cs="Arial"/>
          <w:b/>
          <w:szCs w:val="24"/>
        </w:rPr>
        <w:t>15.</w:t>
      </w:r>
      <w:r w:rsidRPr="00D83F79">
        <w:rPr>
          <w:rFonts w:ascii="Arial" w:eastAsia="PMingLiU" w:hAnsi="Arial" w:cs="Arial"/>
          <w:szCs w:val="24"/>
        </w:rPr>
        <w:t xml:space="preserve"> </w:t>
      </w:r>
      <w:r w:rsidRPr="00D83F79">
        <w:rPr>
          <w:rFonts w:ascii="Arial" w:eastAsia="PMingLiU" w:hAnsi="Arial" w:cs="Arial"/>
          <w:b/>
          <w:bCs/>
          <w:szCs w:val="24"/>
        </w:rPr>
        <w:t xml:space="preserve">We believe </w:t>
      </w:r>
      <w:r w:rsidRPr="00D83F79">
        <w:rPr>
          <w:rFonts w:ascii="Arial" w:eastAsia="PMingLiU" w:hAnsi="Arial" w:cs="Arial"/>
          <w:szCs w:val="24"/>
        </w:rPr>
        <w:t>in a literal heaven and hell, in eternal life for believers (John 5:24; 3:16) and eternal punishment for unbelievers (Mark 9:43-48; II Thessalonians 1:9; Revelation 20:10-15).</w:t>
      </w:r>
    </w:p>
    <w:p w:rsidR="00D83F79" w:rsidRPr="00D83F79" w:rsidRDefault="00D83F79" w:rsidP="00D83F79">
      <w:pPr>
        <w:autoSpaceDE w:val="0"/>
        <w:autoSpaceDN w:val="0"/>
        <w:adjustRightInd w:val="0"/>
        <w:ind w:left="360" w:hanging="360"/>
        <w:rPr>
          <w:rFonts w:ascii="Arial" w:eastAsia="PMingLiU" w:hAnsi="Arial" w:cs="Arial"/>
          <w:szCs w:val="24"/>
        </w:rPr>
      </w:pPr>
    </w:p>
    <w:p w:rsidR="00D83F79" w:rsidRPr="00D83F79" w:rsidRDefault="00D83F79" w:rsidP="00D83F79">
      <w:pPr>
        <w:autoSpaceDE w:val="0"/>
        <w:autoSpaceDN w:val="0"/>
        <w:adjustRightInd w:val="0"/>
        <w:ind w:left="360" w:hanging="360"/>
        <w:rPr>
          <w:rFonts w:ascii="Arial" w:eastAsia="PMingLiU" w:hAnsi="Arial" w:cs="Arial"/>
          <w:szCs w:val="24"/>
        </w:rPr>
      </w:pPr>
      <w:r w:rsidRPr="00D83F79">
        <w:rPr>
          <w:rFonts w:ascii="Arial" w:eastAsia="PMingLiU" w:hAnsi="Arial" w:cs="Arial"/>
          <w:b/>
          <w:szCs w:val="24"/>
        </w:rPr>
        <w:t>16.</w:t>
      </w:r>
      <w:r w:rsidRPr="00D83F79">
        <w:rPr>
          <w:rFonts w:ascii="Arial" w:eastAsia="PMingLiU" w:hAnsi="Arial" w:cs="Arial"/>
          <w:szCs w:val="24"/>
        </w:rPr>
        <w:t xml:space="preserve"> </w:t>
      </w:r>
      <w:r w:rsidRPr="00D83F79">
        <w:rPr>
          <w:rFonts w:ascii="Arial" w:eastAsia="PMingLiU" w:hAnsi="Arial" w:cs="Arial"/>
          <w:b/>
          <w:bCs/>
          <w:szCs w:val="24"/>
        </w:rPr>
        <w:t xml:space="preserve">We believe </w:t>
      </w:r>
      <w:r w:rsidRPr="00D83F79">
        <w:rPr>
          <w:rFonts w:ascii="Arial" w:eastAsia="PMingLiU" w:hAnsi="Arial" w:cs="Arial"/>
          <w:szCs w:val="24"/>
        </w:rPr>
        <w:t>in the reality of Satan and demonic powers and in the ultimate eternal judgment of the devil and his angels (Matthew 25:41; Revelation 20:10-15).</w:t>
      </w:r>
    </w:p>
    <w:p w:rsidR="00FC7ABB" w:rsidRDefault="00FC7ABB" w:rsidP="00D83F79"/>
    <w:sectPr w:rsidR="00FC7ABB" w:rsidSect="00AB48FA">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compat/>
  <w:rsids>
    <w:rsidRoot w:val="00D83F79"/>
    <w:rsid w:val="0013615E"/>
    <w:rsid w:val="003A3AD0"/>
    <w:rsid w:val="00505085"/>
    <w:rsid w:val="006D0A80"/>
    <w:rsid w:val="00737456"/>
    <w:rsid w:val="00794A70"/>
    <w:rsid w:val="007B40F4"/>
    <w:rsid w:val="00AB48FA"/>
    <w:rsid w:val="00B250F4"/>
    <w:rsid w:val="00D83F79"/>
    <w:rsid w:val="00DA0247"/>
    <w:rsid w:val="00DB0E58"/>
    <w:rsid w:val="00FC7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79"/>
    <w:pPr>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2011-02-25T13:19:00Z</cp:lastPrinted>
  <dcterms:created xsi:type="dcterms:W3CDTF">2011-02-25T13:14:00Z</dcterms:created>
  <dcterms:modified xsi:type="dcterms:W3CDTF">2011-02-25T13:20:00Z</dcterms:modified>
</cp:coreProperties>
</file>