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21" w:rsidRPr="004A4A21" w:rsidRDefault="004A4A21" w:rsidP="004A4A21">
      <w:pPr>
        <w:pStyle w:val="Title"/>
        <w:rPr>
          <w:sz w:val="36"/>
          <w:szCs w:val="36"/>
        </w:rPr>
      </w:pPr>
      <w:bookmarkStart w:id="0" w:name="_GoBack"/>
      <w:bookmarkEnd w:id="0"/>
      <w:r w:rsidRPr="004A4A21">
        <w:rPr>
          <w:sz w:val="36"/>
          <w:szCs w:val="36"/>
        </w:rPr>
        <w:t>Dating from a Biblical Perspective</w:t>
      </w:r>
    </w:p>
    <w:p w:rsidR="004A4A21" w:rsidRDefault="004A4A21" w:rsidP="004A4A21">
      <w:pPr>
        <w:jc w:val="center"/>
        <w:rPr>
          <w:b/>
        </w:rPr>
      </w:pPr>
      <w:r>
        <w:rPr>
          <w:b/>
        </w:rPr>
        <w:t>By Bill Scheidler</w:t>
      </w:r>
    </w:p>
    <w:p w:rsidR="004A4A21" w:rsidRDefault="004A4A21" w:rsidP="004A4A21">
      <w:pPr>
        <w:rPr>
          <w:b/>
        </w:rPr>
      </w:pPr>
    </w:p>
    <w:p w:rsidR="004A4A21" w:rsidRPr="00B04AAA" w:rsidRDefault="004A4A21" w:rsidP="004A4A21">
      <w:pPr>
        <w:pStyle w:val="Heading1"/>
        <w:rPr>
          <w:sz w:val="28"/>
          <w:szCs w:val="28"/>
        </w:rPr>
      </w:pPr>
      <w:r w:rsidRPr="00B04AAA">
        <w:rPr>
          <w:sz w:val="28"/>
          <w:szCs w:val="28"/>
        </w:rPr>
        <w:t>Introduction</w:t>
      </w:r>
    </w:p>
    <w:p w:rsidR="004A4A21" w:rsidRDefault="004A4A21" w:rsidP="004A4A21">
      <w:r>
        <w:t xml:space="preserve">      </w:t>
      </w:r>
    </w:p>
    <w:p w:rsidR="004A4A21" w:rsidRDefault="004A4A21" w:rsidP="004A4A21">
      <w:r>
        <w:t xml:space="preserve">Satan is doing everything that he can to destroy this generation because he knows that there will be a generation that will tread on him.  He uses the drug culture, music, entertainment (movies, TV, video games), toys, pornography, the Internet and many other avenues with the view of derailing this generation.  </w:t>
      </w:r>
    </w:p>
    <w:p w:rsidR="004A4A21" w:rsidRDefault="004A4A21" w:rsidP="004A4A21"/>
    <w:p w:rsidR="004A4A21" w:rsidRDefault="004A4A21" w:rsidP="004A4A21">
      <w:r>
        <w:t>One major way he seeks to destroy young people and change the course of their lives is by promoting sexual promiscuity.  Sexual promiscuity leads to damaged self-image, unplanned pregnancies, abortions, broken relationships and poorly founded marriages, which can lead to divorce.  All of these things can destroy the potential of young people and hinder their ability to be a generation of spiritual warriors.</w:t>
      </w:r>
    </w:p>
    <w:p w:rsidR="004A4A21" w:rsidRDefault="004A4A21" w:rsidP="004A4A21"/>
    <w:p w:rsidR="004A4A21" w:rsidRDefault="004A4A21" w:rsidP="004A4A21">
      <w:r>
        <w:t>Sexual promiscuity is fanned by our western view of dating and relationships. If we are going to confront our culture, we have got to deal with the dating issue.</w:t>
      </w:r>
    </w:p>
    <w:p w:rsidR="004A4A21" w:rsidRDefault="004A4A21" w:rsidP="004A4A21"/>
    <w:p w:rsidR="004A4A21" w:rsidRPr="00B04AAA" w:rsidRDefault="004A4A21" w:rsidP="00B04AAA">
      <w:pPr>
        <w:rPr>
          <w:b/>
          <w:sz w:val="28"/>
          <w:szCs w:val="28"/>
        </w:rPr>
      </w:pPr>
      <w:r w:rsidRPr="00B04AAA">
        <w:rPr>
          <w:b/>
          <w:sz w:val="28"/>
          <w:szCs w:val="28"/>
        </w:rPr>
        <w:t>Things th</w:t>
      </w:r>
      <w:r w:rsidR="00B04AAA" w:rsidRPr="00B04AAA">
        <w:rPr>
          <w:b/>
          <w:sz w:val="28"/>
          <w:szCs w:val="28"/>
        </w:rPr>
        <w:t>at complicate dating in our day</w:t>
      </w:r>
    </w:p>
    <w:p w:rsidR="004A4A21" w:rsidRDefault="004A4A21" w:rsidP="004A4A21">
      <w:pPr>
        <w:rPr>
          <w:b/>
        </w:rPr>
      </w:pPr>
    </w:p>
    <w:p w:rsidR="004A4A21" w:rsidRPr="00FD79EF" w:rsidRDefault="004A4A21" w:rsidP="00FD79EF">
      <w:pPr>
        <w:numPr>
          <w:ilvl w:val="0"/>
          <w:numId w:val="3"/>
        </w:numPr>
        <w:tabs>
          <w:tab w:val="num" w:pos="360"/>
        </w:tabs>
        <w:ind w:left="360"/>
        <w:rPr>
          <w:b/>
        </w:rPr>
      </w:pPr>
      <w:r w:rsidRPr="00FD79EF">
        <w:rPr>
          <w:b/>
        </w:rPr>
        <w:t>Dating is not specifically discussed in the Bible.</w:t>
      </w:r>
    </w:p>
    <w:p w:rsidR="004A4A21" w:rsidRDefault="004A4A21" w:rsidP="004A4A21">
      <w:pPr>
        <w:ind w:left="420"/>
      </w:pPr>
    </w:p>
    <w:p w:rsidR="004A4A21" w:rsidRDefault="004A4A21" w:rsidP="00FD79EF">
      <w:pPr>
        <w:ind w:left="360"/>
      </w:pPr>
      <w:r>
        <w:t>In Bible times children had very little to do with the choice of whom they married.</w:t>
      </w:r>
      <w:r w:rsidR="00FD79EF">
        <w:t xml:space="preserve"> </w:t>
      </w:r>
      <w:r>
        <w:t>They learned to love their betrothed during the espousal period, which was a period of a year prior to the marriage.</w:t>
      </w:r>
      <w:r w:rsidR="00FD79EF">
        <w:t xml:space="preserve"> </w:t>
      </w:r>
      <w:r>
        <w:t xml:space="preserve">There was no experimental dating, as we know it today. </w:t>
      </w:r>
    </w:p>
    <w:p w:rsidR="004A4A21" w:rsidRDefault="004A4A21" w:rsidP="004A4A21">
      <w:pPr>
        <w:ind w:left="780"/>
      </w:pPr>
    </w:p>
    <w:p w:rsidR="005B570F" w:rsidRPr="005B570F" w:rsidRDefault="005B570F" w:rsidP="00FD79EF">
      <w:pPr>
        <w:numPr>
          <w:ilvl w:val="0"/>
          <w:numId w:val="3"/>
        </w:numPr>
        <w:tabs>
          <w:tab w:val="num" w:pos="360"/>
        </w:tabs>
        <w:ind w:left="360"/>
        <w:rPr>
          <w:b/>
        </w:rPr>
      </w:pPr>
      <w:r w:rsidRPr="005B570F">
        <w:rPr>
          <w:b/>
        </w:rPr>
        <w:t>Children are exposed to all the wrong examples.</w:t>
      </w:r>
    </w:p>
    <w:p w:rsidR="005B570F" w:rsidRDefault="005B570F" w:rsidP="005B570F">
      <w:pPr>
        <w:ind w:left="360"/>
      </w:pPr>
    </w:p>
    <w:p w:rsidR="004A4A21" w:rsidRDefault="004A4A21" w:rsidP="00FF232D">
      <w:pPr>
        <w:ind w:left="360"/>
      </w:pPr>
      <w:r>
        <w:t>Children see a totally wrong view of sex and male/female relationships on TV, in the movies and among schoolmates.</w:t>
      </w:r>
      <w:r w:rsidR="00FF232D">
        <w:t xml:space="preserve"> In the world of movies, d</w:t>
      </w:r>
      <w:r>
        <w:t>ating almost always involves or leads to kissing, touching and eventually intercourse.</w:t>
      </w:r>
    </w:p>
    <w:p w:rsidR="004A4A21" w:rsidRDefault="004A4A21" w:rsidP="004A4A21">
      <w:pPr>
        <w:tabs>
          <w:tab w:val="num" w:pos="1440"/>
        </w:tabs>
        <w:ind w:left="1440"/>
      </w:pPr>
    </w:p>
    <w:p w:rsidR="004A4A21" w:rsidRDefault="00FF232D" w:rsidP="00FF232D">
      <w:pPr>
        <w:ind w:left="360"/>
      </w:pPr>
      <w:r>
        <w:t>In addition, d</w:t>
      </w:r>
      <w:r w:rsidR="004A4A21">
        <w:t>ating is a status thing among young people.  Your status is determined by who you date or if you have a boyfriend or girlfriend.</w:t>
      </w:r>
    </w:p>
    <w:p w:rsidR="004A4A21" w:rsidRDefault="004A4A21" w:rsidP="004A4A21">
      <w:pPr>
        <w:ind w:left="780"/>
      </w:pPr>
    </w:p>
    <w:p w:rsidR="00AB11E8" w:rsidRPr="0067129C" w:rsidRDefault="00AB11E8" w:rsidP="00AB11E8">
      <w:pPr>
        <w:numPr>
          <w:ilvl w:val="0"/>
          <w:numId w:val="3"/>
        </w:numPr>
        <w:tabs>
          <w:tab w:val="num" w:pos="360"/>
        </w:tabs>
        <w:ind w:left="360"/>
        <w:rPr>
          <w:b/>
        </w:rPr>
      </w:pPr>
      <w:r w:rsidRPr="0067129C">
        <w:rPr>
          <w:b/>
        </w:rPr>
        <w:t>Parents do not know how to guide their children.</w:t>
      </w:r>
    </w:p>
    <w:p w:rsidR="00AB11E8" w:rsidRDefault="00AB11E8" w:rsidP="00AB11E8">
      <w:pPr>
        <w:ind w:left="360"/>
      </w:pPr>
    </w:p>
    <w:p w:rsidR="004A4A21" w:rsidRDefault="004A4A21" w:rsidP="0067129C">
      <w:pPr>
        <w:numPr>
          <w:ilvl w:val="0"/>
          <w:numId w:val="30"/>
        </w:numPr>
        <w:spacing w:line="360" w:lineRule="auto"/>
        <w:ind w:left="720"/>
      </w:pPr>
      <w:r>
        <w:t>They themselves possibly did it wrong.</w:t>
      </w:r>
    </w:p>
    <w:p w:rsidR="0067129C" w:rsidRDefault="0067129C" w:rsidP="0067129C">
      <w:pPr>
        <w:numPr>
          <w:ilvl w:val="0"/>
          <w:numId w:val="30"/>
        </w:numPr>
        <w:spacing w:line="360" w:lineRule="auto"/>
        <w:ind w:left="720"/>
      </w:pPr>
      <w:r>
        <w:t>They do not know what the Bible says.</w:t>
      </w:r>
    </w:p>
    <w:p w:rsidR="00AB11E8" w:rsidRDefault="00AB11E8" w:rsidP="0067129C">
      <w:pPr>
        <w:numPr>
          <w:ilvl w:val="0"/>
          <w:numId w:val="30"/>
        </w:numPr>
        <w:spacing w:line="360" w:lineRule="auto"/>
        <w:ind w:left="720"/>
      </w:pPr>
      <w:r>
        <w:t>They have had no teaching on biblical principles that may apply to dating.</w:t>
      </w:r>
    </w:p>
    <w:p w:rsidR="004A4A21" w:rsidRDefault="004A4A21" w:rsidP="0067129C">
      <w:pPr>
        <w:numPr>
          <w:ilvl w:val="0"/>
          <w:numId w:val="30"/>
        </w:numPr>
        <w:ind w:left="720"/>
      </w:pPr>
      <w:r>
        <w:t>They have no ammunition to use to establish a line with their young people.</w:t>
      </w:r>
    </w:p>
    <w:p w:rsidR="004A4A21" w:rsidRDefault="004A4A21" w:rsidP="004A4A21">
      <w:pPr>
        <w:ind w:left="780"/>
      </w:pPr>
    </w:p>
    <w:p w:rsidR="005E2AA9" w:rsidRPr="00D012C1" w:rsidRDefault="004A4A21" w:rsidP="0067129C">
      <w:pPr>
        <w:numPr>
          <w:ilvl w:val="0"/>
          <w:numId w:val="3"/>
        </w:numPr>
        <w:tabs>
          <w:tab w:val="num" w:pos="360"/>
        </w:tabs>
        <w:ind w:left="360"/>
        <w:rPr>
          <w:b/>
        </w:rPr>
      </w:pPr>
      <w:r w:rsidRPr="00D012C1">
        <w:rPr>
          <w:b/>
        </w:rPr>
        <w:t>Some parents think that matc</w:t>
      </w:r>
      <w:r w:rsidR="005E2AA9" w:rsidRPr="00D012C1">
        <w:rPr>
          <w:b/>
        </w:rPr>
        <w:t>hmaking and early dating is a game.</w:t>
      </w:r>
    </w:p>
    <w:p w:rsidR="005E2AA9" w:rsidRDefault="005E2AA9" w:rsidP="005E2AA9">
      <w:pPr>
        <w:ind w:left="360"/>
      </w:pPr>
    </w:p>
    <w:p w:rsidR="004A4A21" w:rsidRDefault="005E2AA9" w:rsidP="005E2AA9">
      <w:pPr>
        <w:ind w:left="360"/>
      </w:pPr>
      <w:r>
        <w:t xml:space="preserve">They think it is cute and so </w:t>
      </w:r>
      <w:r w:rsidR="004A4A21">
        <w:t>they foster it or promote it early in their child’s life</w:t>
      </w:r>
      <w:r>
        <w:t xml:space="preserve"> not realizing they are lighting a fire that can </w:t>
      </w:r>
      <w:r w:rsidR="00D012C1">
        <w:t>lead to injury</w:t>
      </w:r>
      <w:r w:rsidR="004A4A21">
        <w:t>.</w:t>
      </w:r>
    </w:p>
    <w:p w:rsidR="004A4A21" w:rsidRDefault="004A4A21" w:rsidP="004A4A21">
      <w:pPr>
        <w:tabs>
          <w:tab w:val="num" w:pos="1080"/>
        </w:tabs>
        <w:ind w:left="1080"/>
      </w:pPr>
    </w:p>
    <w:p w:rsidR="004A4A21" w:rsidRPr="00D012C1" w:rsidRDefault="004A4A21" w:rsidP="00D012C1">
      <w:pPr>
        <w:numPr>
          <w:ilvl w:val="0"/>
          <w:numId w:val="3"/>
        </w:numPr>
        <w:tabs>
          <w:tab w:val="num" w:pos="360"/>
        </w:tabs>
        <w:ind w:left="360"/>
        <w:rPr>
          <w:b/>
        </w:rPr>
      </w:pPr>
      <w:r w:rsidRPr="00D012C1">
        <w:rPr>
          <w:b/>
        </w:rPr>
        <w:t>Parents find it difficult to resist the persuasions of their own teenagers.</w:t>
      </w:r>
    </w:p>
    <w:p w:rsidR="004A4A21" w:rsidRDefault="004A4A21" w:rsidP="004A4A21"/>
    <w:p w:rsidR="00D012C1" w:rsidRDefault="00D012C1" w:rsidP="00D012C1">
      <w:pPr>
        <w:ind w:left="360"/>
      </w:pPr>
      <w:r>
        <w:t>More and more society teaches people how to stand up against their parents</w:t>
      </w:r>
      <w:r w:rsidR="00A94C6A">
        <w:t>.</w:t>
      </w:r>
    </w:p>
    <w:p w:rsidR="00A94C6A" w:rsidRDefault="00A94C6A" w:rsidP="00D012C1">
      <w:pPr>
        <w:ind w:left="360"/>
      </w:pPr>
    </w:p>
    <w:p w:rsidR="004A4A21" w:rsidRDefault="004A4A21" w:rsidP="00A94C6A">
      <w:pPr>
        <w:numPr>
          <w:ilvl w:val="0"/>
          <w:numId w:val="31"/>
        </w:numPr>
        <w:spacing w:after="120"/>
        <w:ind w:left="720"/>
      </w:pPr>
      <w:r>
        <w:t>Their children accuse them of being old fashioned.</w:t>
      </w:r>
    </w:p>
    <w:p w:rsidR="004A4A21" w:rsidRDefault="004A4A21" w:rsidP="00A94C6A">
      <w:pPr>
        <w:numPr>
          <w:ilvl w:val="0"/>
          <w:numId w:val="31"/>
        </w:numPr>
        <w:spacing w:after="120"/>
        <w:ind w:left="720"/>
      </w:pPr>
      <w:r>
        <w:t>Few other parents have strong standards and your children use that against you.</w:t>
      </w:r>
    </w:p>
    <w:p w:rsidR="004A4A21" w:rsidRDefault="004A4A21" w:rsidP="00A94C6A">
      <w:pPr>
        <w:numPr>
          <w:ilvl w:val="0"/>
          <w:numId w:val="31"/>
        </w:numPr>
        <w:ind w:left="720"/>
      </w:pPr>
      <w:r>
        <w:t>Often even pastors and youth groups do not have clear standards.</w:t>
      </w:r>
    </w:p>
    <w:p w:rsidR="004A4A21" w:rsidRDefault="004A4A21" w:rsidP="004A4A21">
      <w:pPr>
        <w:ind w:left="420"/>
      </w:pPr>
    </w:p>
    <w:p w:rsidR="004A4A21" w:rsidRDefault="004A4A21" w:rsidP="00C73BAE">
      <w:r>
        <w:t>All these things</w:t>
      </w:r>
      <w:r w:rsidR="00C73BAE">
        <w:t xml:space="preserve"> complications</w:t>
      </w:r>
      <w:r>
        <w:t xml:space="preserve"> can lay a very poor foundation for dating and set young people up for serious failure.</w:t>
      </w:r>
    </w:p>
    <w:p w:rsidR="004A4A21" w:rsidRDefault="004A4A21" w:rsidP="00C73BAE"/>
    <w:p w:rsidR="004A4A21" w:rsidRDefault="004A4A21" w:rsidP="00C73BAE">
      <w:r>
        <w:t>If we are going to find success in this area, we must be willing to submit this area of our lives to the principles of God’s word as it addresses all relationships outside of marriage.</w:t>
      </w:r>
    </w:p>
    <w:p w:rsidR="004A4A21" w:rsidRDefault="004A4A21" w:rsidP="004A4A21"/>
    <w:p w:rsidR="004A4A21" w:rsidRDefault="004A4A21" w:rsidP="004A4A21"/>
    <w:p w:rsidR="004A4A21" w:rsidRPr="00C73BAE" w:rsidRDefault="004A4A21" w:rsidP="00C73BAE">
      <w:pPr>
        <w:rPr>
          <w:b/>
          <w:sz w:val="28"/>
          <w:szCs w:val="28"/>
        </w:rPr>
      </w:pPr>
      <w:r w:rsidRPr="00C73BAE">
        <w:rPr>
          <w:b/>
          <w:sz w:val="28"/>
          <w:szCs w:val="28"/>
        </w:rPr>
        <w:t>Biblical concepts that apply to this a</w:t>
      </w:r>
      <w:r w:rsidR="003A3D5E">
        <w:rPr>
          <w:b/>
          <w:sz w:val="28"/>
          <w:szCs w:val="28"/>
        </w:rPr>
        <w:t>rea of dating and relationships</w:t>
      </w:r>
    </w:p>
    <w:p w:rsidR="004A4A21" w:rsidRDefault="004A4A21" w:rsidP="004A4A21">
      <w:pPr>
        <w:rPr>
          <w:b/>
        </w:rPr>
      </w:pPr>
    </w:p>
    <w:p w:rsidR="00C73BAE" w:rsidRPr="00C73BAE" w:rsidRDefault="00C73BAE" w:rsidP="004A4A21">
      <w:r w:rsidRPr="00C73BAE">
        <w:t>Since “dating” is not specifically discussed in the Bible it has to be approached on the basis of what the Bible does discuss.</w:t>
      </w:r>
    </w:p>
    <w:p w:rsidR="00C73BAE" w:rsidRDefault="00C73BAE" w:rsidP="004A4A21">
      <w:pPr>
        <w:rPr>
          <w:b/>
        </w:rPr>
      </w:pPr>
    </w:p>
    <w:p w:rsidR="00E173C7" w:rsidRDefault="00E173C7" w:rsidP="004A4A21">
      <w:pPr>
        <w:rPr>
          <w:b/>
        </w:rPr>
      </w:pPr>
      <w:r>
        <w:rPr>
          <w:b/>
        </w:rPr>
        <w:t>The following are some things that we know from the Bible:</w:t>
      </w:r>
    </w:p>
    <w:p w:rsidR="00E173C7" w:rsidRDefault="00E173C7" w:rsidP="004A4A21">
      <w:pPr>
        <w:rPr>
          <w:b/>
        </w:rPr>
      </w:pPr>
    </w:p>
    <w:p w:rsidR="00E173C7" w:rsidRPr="00977D7E" w:rsidRDefault="004A4A21" w:rsidP="00E173C7">
      <w:pPr>
        <w:numPr>
          <w:ilvl w:val="0"/>
          <w:numId w:val="8"/>
        </w:numPr>
        <w:tabs>
          <w:tab w:val="num" w:pos="360"/>
        </w:tabs>
        <w:ind w:left="360"/>
        <w:rPr>
          <w:b/>
        </w:rPr>
      </w:pPr>
      <w:r w:rsidRPr="00977D7E">
        <w:rPr>
          <w:b/>
        </w:rPr>
        <w:t>God wants us to be free from any premarital sex</w:t>
      </w:r>
      <w:r w:rsidR="00977D7E" w:rsidRPr="00977D7E">
        <w:rPr>
          <w:b/>
        </w:rPr>
        <w:t>ual encounters and promiscuity</w:t>
      </w:r>
      <w:r w:rsidRPr="00977D7E">
        <w:rPr>
          <w:b/>
        </w:rPr>
        <w:t xml:space="preserve">.  </w:t>
      </w:r>
    </w:p>
    <w:p w:rsidR="00977D7E" w:rsidRDefault="00977D7E" w:rsidP="00E173C7">
      <w:pPr>
        <w:ind w:left="360"/>
      </w:pPr>
    </w:p>
    <w:p w:rsidR="00E173C7" w:rsidRDefault="00977D7E" w:rsidP="00E173C7">
      <w:pPr>
        <w:ind w:left="360"/>
      </w:pPr>
      <w:r>
        <w:t>I Thessalonians 4:3-8, NIV</w:t>
      </w:r>
    </w:p>
    <w:p w:rsidR="00977D7E" w:rsidRDefault="00977D7E" w:rsidP="00977D7E">
      <w:pPr>
        <w:autoSpaceDE w:val="0"/>
        <w:autoSpaceDN w:val="0"/>
        <w:adjustRightInd w:val="0"/>
        <w:ind w:left="360"/>
        <w:rPr>
          <w:i/>
          <w:szCs w:val="24"/>
        </w:rPr>
      </w:pPr>
      <w:r>
        <w:rPr>
          <w:i/>
          <w:szCs w:val="24"/>
        </w:rPr>
        <w:t>It is God’</w:t>
      </w:r>
      <w:r w:rsidRPr="000702B6">
        <w:rPr>
          <w:i/>
          <w:szCs w:val="24"/>
        </w:rPr>
        <w:t xml:space="preserve">s will that you should be sanctified: that you should avoid sexual immorality; 4 that each of you should learn to control his own body in a way that is holy and honorable, 5 not in passionate lust like the heathen, who do not know God; </w:t>
      </w:r>
      <w:r w:rsidRPr="000702B6">
        <w:rPr>
          <w:bCs/>
          <w:i/>
          <w:szCs w:val="24"/>
        </w:rPr>
        <w:t>6</w:t>
      </w:r>
      <w:r w:rsidRPr="000702B6">
        <w:rPr>
          <w:i/>
          <w:szCs w:val="24"/>
        </w:rPr>
        <w:t xml:space="preserve"> and that in this matter no one should wrong his brother or take advantage of him. The Lord will punish men for all such sins, as we have already told you and warned you. 7 For God did not call us to be impure, but to live a holy life. 8 Therefore, he who rejects this instruction does not reject man but God, who gives you his Holy Spirit.</w:t>
      </w:r>
    </w:p>
    <w:p w:rsidR="00977D7E" w:rsidRDefault="00977D7E" w:rsidP="00E173C7">
      <w:pPr>
        <w:ind w:left="360"/>
      </w:pPr>
    </w:p>
    <w:p w:rsidR="004A4A21" w:rsidRDefault="004A4A21" w:rsidP="00E173C7">
      <w:pPr>
        <w:ind w:left="360"/>
      </w:pPr>
      <w:r>
        <w:t>This includes:</w:t>
      </w:r>
    </w:p>
    <w:p w:rsidR="004A4A21" w:rsidRDefault="004A4A21" w:rsidP="00E173C7">
      <w:pPr>
        <w:tabs>
          <w:tab w:val="num" w:pos="360"/>
        </w:tabs>
        <w:ind w:left="360" w:hanging="360"/>
      </w:pPr>
    </w:p>
    <w:p w:rsidR="007F37CB" w:rsidRDefault="007F37CB" w:rsidP="007F37CB">
      <w:pPr>
        <w:numPr>
          <w:ilvl w:val="0"/>
          <w:numId w:val="32"/>
        </w:numPr>
        <w:ind w:left="720"/>
      </w:pPr>
      <w:r>
        <w:t>Idolatry</w:t>
      </w:r>
    </w:p>
    <w:p w:rsidR="007F37CB" w:rsidRDefault="007F37CB" w:rsidP="007F37CB">
      <w:pPr>
        <w:ind w:left="720"/>
      </w:pPr>
    </w:p>
    <w:p w:rsidR="004A4A21" w:rsidRDefault="007F37CB" w:rsidP="007F37CB">
      <w:pPr>
        <w:ind w:left="720"/>
      </w:pPr>
      <w:r>
        <w:t>W</w:t>
      </w:r>
      <w:r w:rsidR="004A4A21">
        <w:t>hich is exalting someone else above God (Col 3:5-6).</w:t>
      </w:r>
    </w:p>
    <w:p w:rsidR="004A4A21" w:rsidRDefault="004A4A21" w:rsidP="007F37CB">
      <w:pPr>
        <w:tabs>
          <w:tab w:val="num" w:pos="1440"/>
        </w:tabs>
        <w:ind w:left="720"/>
      </w:pPr>
    </w:p>
    <w:p w:rsidR="007F37CB" w:rsidRDefault="004A4A21" w:rsidP="007F37CB">
      <w:pPr>
        <w:numPr>
          <w:ilvl w:val="0"/>
          <w:numId w:val="32"/>
        </w:numPr>
        <w:ind w:left="720"/>
      </w:pPr>
      <w:r>
        <w:t>Licentiousness</w:t>
      </w:r>
    </w:p>
    <w:p w:rsidR="000936E6" w:rsidRDefault="000936E6" w:rsidP="007F37CB">
      <w:pPr>
        <w:ind w:left="720"/>
      </w:pPr>
    </w:p>
    <w:p w:rsidR="004A4A21" w:rsidRDefault="000936E6" w:rsidP="007F37CB">
      <w:pPr>
        <w:ind w:left="720"/>
      </w:pPr>
      <w:r>
        <w:lastRenderedPageBreak/>
        <w:t>Which</w:t>
      </w:r>
      <w:r w:rsidR="004A4A21">
        <w:t xml:space="preserve"> is the stirring up of sensual desires (e.g. kissing, petting, inappropriate touching, indecent bodily movements, even homosexual acts I Pet. 4:1-6; II Pet. 2:7; Eph. 4:19).</w:t>
      </w:r>
    </w:p>
    <w:p w:rsidR="004A4A21" w:rsidRDefault="004A4A21" w:rsidP="007F37CB">
      <w:pPr>
        <w:tabs>
          <w:tab w:val="num" w:pos="1440"/>
        </w:tabs>
        <w:ind w:left="720"/>
      </w:pPr>
    </w:p>
    <w:p w:rsidR="004A4A21" w:rsidRDefault="004A4A21" w:rsidP="007F37CB">
      <w:pPr>
        <w:numPr>
          <w:ilvl w:val="0"/>
          <w:numId w:val="32"/>
        </w:numPr>
        <w:ind w:left="720"/>
      </w:pPr>
      <w:r>
        <w:t>Passion of lust (Col. 3:5-6; I Th. 4:5).</w:t>
      </w:r>
    </w:p>
    <w:p w:rsidR="004A4A21" w:rsidRDefault="004A4A21" w:rsidP="007F37CB">
      <w:pPr>
        <w:tabs>
          <w:tab w:val="num" w:pos="1440"/>
        </w:tabs>
        <w:ind w:left="720"/>
      </w:pPr>
    </w:p>
    <w:p w:rsidR="004A4A21" w:rsidRDefault="004A4A21" w:rsidP="007F37CB">
      <w:pPr>
        <w:numPr>
          <w:ilvl w:val="0"/>
          <w:numId w:val="32"/>
        </w:numPr>
        <w:ind w:left="720"/>
      </w:pPr>
      <w:r>
        <w:t>Evil Desires (Col. 3:5-6; Rom. 7:8)</w:t>
      </w:r>
    </w:p>
    <w:p w:rsidR="004A4A21" w:rsidRDefault="004A4A21" w:rsidP="007F37CB">
      <w:pPr>
        <w:tabs>
          <w:tab w:val="num" w:pos="1440"/>
        </w:tabs>
        <w:ind w:left="720"/>
      </w:pPr>
    </w:p>
    <w:p w:rsidR="000936E6" w:rsidRDefault="000936E6" w:rsidP="007F37CB">
      <w:pPr>
        <w:numPr>
          <w:ilvl w:val="0"/>
          <w:numId w:val="32"/>
        </w:numPr>
        <w:ind w:left="720"/>
      </w:pPr>
      <w:r>
        <w:t>Fornication</w:t>
      </w:r>
    </w:p>
    <w:p w:rsidR="000936E6" w:rsidRDefault="000936E6" w:rsidP="000936E6">
      <w:pPr>
        <w:pStyle w:val="ListParagraph"/>
      </w:pPr>
    </w:p>
    <w:p w:rsidR="004A4A21" w:rsidRDefault="000936E6" w:rsidP="000936E6">
      <w:pPr>
        <w:ind w:left="720"/>
      </w:pPr>
      <w:r>
        <w:t>W</w:t>
      </w:r>
      <w:r w:rsidR="004A4A21">
        <w:t>hich is any form of sexual activity outside of the context of marriage (I Cor. 6:18-20; Gal. 5:19).  This is the Greek word from which we get the word “pornography.”</w:t>
      </w:r>
    </w:p>
    <w:p w:rsidR="004A4A21" w:rsidRDefault="004A4A21" w:rsidP="004A4A21"/>
    <w:p w:rsidR="00C54151" w:rsidRPr="00221880" w:rsidRDefault="00221880" w:rsidP="000936E6">
      <w:pPr>
        <w:numPr>
          <w:ilvl w:val="0"/>
          <w:numId w:val="8"/>
        </w:numPr>
        <w:tabs>
          <w:tab w:val="num" w:pos="360"/>
        </w:tabs>
        <w:ind w:left="360"/>
        <w:rPr>
          <w:b/>
        </w:rPr>
      </w:pPr>
      <w:r>
        <w:rPr>
          <w:b/>
        </w:rPr>
        <w:t>God wants men and women</w:t>
      </w:r>
      <w:r w:rsidR="004A4A21" w:rsidRPr="00221880">
        <w:rPr>
          <w:b/>
        </w:rPr>
        <w:t xml:space="preserve"> to get married</w:t>
      </w:r>
      <w:r w:rsidR="00C54151" w:rsidRPr="00221880">
        <w:rPr>
          <w:b/>
        </w:rPr>
        <w:t>.</w:t>
      </w:r>
    </w:p>
    <w:p w:rsidR="00C54151" w:rsidRDefault="00C54151" w:rsidP="00C54151">
      <w:pPr>
        <w:ind w:left="360"/>
      </w:pPr>
    </w:p>
    <w:p w:rsidR="004A4A21" w:rsidRDefault="00C54151" w:rsidP="00C54151">
      <w:pPr>
        <w:ind w:left="360"/>
      </w:pPr>
      <w:r>
        <w:t>God’s purpose includes marrying, but some</w:t>
      </w:r>
      <w:r w:rsidR="004A4A21">
        <w:t xml:space="preserve">how He wants us to </w:t>
      </w:r>
      <w:r>
        <w:t xml:space="preserve">be able to </w:t>
      </w:r>
      <w:r w:rsidR="004A4A21">
        <w:t>do so without sinning in the process.</w:t>
      </w:r>
    </w:p>
    <w:p w:rsidR="004A4A21" w:rsidRDefault="004A4A21" w:rsidP="004A4A21">
      <w:pPr>
        <w:ind w:left="420"/>
      </w:pPr>
    </w:p>
    <w:p w:rsidR="004A4A21" w:rsidRDefault="004A4A21" w:rsidP="00E81AA0">
      <w:pPr>
        <w:ind w:left="360"/>
      </w:pPr>
      <w:r>
        <w:t>Mary and Joseph</w:t>
      </w:r>
      <w:r w:rsidR="00E81AA0">
        <w:t xml:space="preserve"> serve as an example</w:t>
      </w:r>
      <w:r>
        <w:t xml:space="preserve"> (Mt. 1:18).  They were betrothed or engaged to be married, but they did not come together in a sexual way until after they were married.</w:t>
      </w:r>
    </w:p>
    <w:p w:rsidR="004A4A21" w:rsidRDefault="004A4A21" w:rsidP="004A4A21">
      <w:pPr>
        <w:tabs>
          <w:tab w:val="num" w:pos="1440"/>
        </w:tabs>
        <w:ind w:left="1440"/>
      </w:pPr>
    </w:p>
    <w:p w:rsidR="004A4A21" w:rsidRDefault="004A4A21" w:rsidP="001B78A6">
      <w:pPr>
        <w:ind w:left="360"/>
      </w:pPr>
      <w:r>
        <w:t>When we take advantage of another person sexually outside of marriage, the Bible speaks of this as defrauding them.  Defrauding is “using” or “injuring” someone else for your own gratification.  It involves taking something that does not belong to you.</w:t>
      </w:r>
    </w:p>
    <w:p w:rsidR="004A4A21" w:rsidRDefault="004A4A21" w:rsidP="004A4A21">
      <w:pPr>
        <w:tabs>
          <w:tab w:val="num" w:pos="1440"/>
        </w:tabs>
        <w:ind w:left="1440"/>
      </w:pPr>
    </w:p>
    <w:p w:rsidR="004926B6" w:rsidRPr="004926B6" w:rsidRDefault="004926B6" w:rsidP="00221880">
      <w:pPr>
        <w:numPr>
          <w:ilvl w:val="0"/>
          <w:numId w:val="8"/>
        </w:numPr>
        <w:tabs>
          <w:tab w:val="num" w:pos="360"/>
        </w:tabs>
        <w:ind w:left="360"/>
        <w:rPr>
          <w:b/>
        </w:rPr>
      </w:pPr>
      <w:r w:rsidRPr="004926B6">
        <w:rPr>
          <w:b/>
        </w:rPr>
        <w:t>The sexual</w:t>
      </w:r>
      <w:r w:rsidR="004A4A21" w:rsidRPr="004926B6">
        <w:rPr>
          <w:b/>
        </w:rPr>
        <w:t xml:space="preserve"> desires that we have within us are given to us by God</w:t>
      </w:r>
      <w:r w:rsidRPr="004926B6">
        <w:rPr>
          <w:b/>
        </w:rPr>
        <w:t>.</w:t>
      </w:r>
    </w:p>
    <w:p w:rsidR="004926B6" w:rsidRDefault="004926B6" w:rsidP="004926B6">
      <w:pPr>
        <w:ind w:left="360"/>
      </w:pPr>
    </w:p>
    <w:p w:rsidR="004A4A21" w:rsidRDefault="004926B6" w:rsidP="004926B6">
      <w:pPr>
        <w:ind w:left="360"/>
      </w:pPr>
      <w:r>
        <w:t xml:space="preserve">God gives us these desires </w:t>
      </w:r>
      <w:r w:rsidR="004A4A21">
        <w:t xml:space="preserve">to push us toward marriage, which is vital to the fulfillment of God’s eternal purpose. </w:t>
      </w:r>
    </w:p>
    <w:p w:rsidR="004A4A21" w:rsidRDefault="004A4A21" w:rsidP="004A4A21">
      <w:pPr>
        <w:ind w:left="420"/>
      </w:pPr>
    </w:p>
    <w:p w:rsidR="004A4A21" w:rsidRDefault="004A4A21" w:rsidP="001B78A6">
      <w:pPr>
        <w:pStyle w:val="ListParagraph"/>
        <w:numPr>
          <w:ilvl w:val="0"/>
          <w:numId w:val="34"/>
        </w:numPr>
        <w:ind w:left="720"/>
      </w:pPr>
      <w:r>
        <w:t>These desires must be brought under the control of the Holy Spirit (I Tim. 5:1-2; I Th. 4:7-8).</w:t>
      </w:r>
    </w:p>
    <w:p w:rsidR="001B78A6" w:rsidRDefault="001B78A6" w:rsidP="001B78A6">
      <w:pPr>
        <w:pStyle w:val="ListParagraph"/>
      </w:pPr>
    </w:p>
    <w:p w:rsidR="004A4A21" w:rsidRDefault="004A4A21" w:rsidP="001B78A6">
      <w:pPr>
        <w:pStyle w:val="ListParagraph"/>
        <w:numPr>
          <w:ilvl w:val="0"/>
          <w:numId w:val="34"/>
        </w:numPr>
        <w:ind w:left="720"/>
      </w:pPr>
      <w:r>
        <w:t>These desires can only be righteously fulfilled in marriage (Pro. 5:15-20).</w:t>
      </w:r>
    </w:p>
    <w:p w:rsidR="004A4A21" w:rsidRDefault="004A4A21" w:rsidP="004A4A21"/>
    <w:p w:rsidR="004A4A21" w:rsidRDefault="004A4A21" w:rsidP="004A4A21"/>
    <w:p w:rsidR="003A3D5E" w:rsidRPr="003A3D5E" w:rsidRDefault="003A3D5E" w:rsidP="001B78A6">
      <w:pPr>
        <w:pStyle w:val="BodyText"/>
        <w:rPr>
          <w:sz w:val="28"/>
          <w:szCs w:val="28"/>
        </w:rPr>
      </w:pPr>
      <w:r w:rsidRPr="003A3D5E">
        <w:rPr>
          <w:sz w:val="28"/>
          <w:szCs w:val="28"/>
        </w:rPr>
        <w:t>God has a pattern for the development of relationships</w:t>
      </w:r>
    </w:p>
    <w:p w:rsidR="003A3D5E" w:rsidRDefault="003A3D5E" w:rsidP="001B78A6">
      <w:pPr>
        <w:pStyle w:val="BodyText"/>
      </w:pPr>
    </w:p>
    <w:p w:rsidR="004A4A21" w:rsidRPr="00344DFE" w:rsidRDefault="004A4A21" w:rsidP="001B78A6">
      <w:pPr>
        <w:pStyle w:val="BodyText"/>
      </w:pPr>
      <w:r w:rsidRPr="00344DFE">
        <w:t>God’s pattern for developing relationships is the exact opposite of Satan’s pattern.</w:t>
      </w:r>
    </w:p>
    <w:p w:rsidR="004A4A21" w:rsidRDefault="004A4A21" w:rsidP="004A4A21">
      <w:pPr>
        <w:ind w:left="450"/>
      </w:pPr>
    </w:p>
    <w:p w:rsidR="004A4A21" w:rsidRDefault="004A4A21" w:rsidP="00065A64">
      <w:r>
        <w:t>Man is a three part being consisting of spirit, soul and body (I Th. 5:23).  The spirit is the God-conscious part of man, the soul is the self-conscious part of man and the body is the sense or world conscious part of man.</w:t>
      </w:r>
    </w:p>
    <w:p w:rsidR="004A4A21" w:rsidRDefault="004A4A21" w:rsidP="004A4A21">
      <w:pPr>
        <w:ind w:left="810"/>
      </w:pPr>
    </w:p>
    <w:p w:rsidR="004A4A21" w:rsidRPr="0085716C" w:rsidRDefault="00E65462" w:rsidP="0085716C">
      <w:pPr>
        <w:numPr>
          <w:ilvl w:val="0"/>
          <w:numId w:val="12"/>
        </w:numPr>
        <w:tabs>
          <w:tab w:val="num" w:pos="360"/>
        </w:tabs>
        <w:ind w:left="360"/>
        <w:rPr>
          <w:b/>
        </w:rPr>
      </w:pPr>
      <w:r>
        <w:rPr>
          <w:b/>
        </w:rPr>
        <w:t>Satan’s Pattern—Body</w:t>
      </w:r>
      <w:r w:rsidR="00344DFE">
        <w:rPr>
          <w:b/>
        </w:rPr>
        <w:t>,</w:t>
      </w:r>
      <w:r>
        <w:rPr>
          <w:b/>
        </w:rPr>
        <w:t xml:space="preserve"> </w:t>
      </w:r>
      <w:r w:rsidR="004A4A21" w:rsidRPr="0085716C">
        <w:rPr>
          <w:b/>
        </w:rPr>
        <w:t>Soul and Spirit</w:t>
      </w:r>
    </w:p>
    <w:p w:rsidR="004A4A21" w:rsidRDefault="004A4A21" w:rsidP="0085716C">
      <w:pPr>
        <w:tabs>
          <w:tab w:val="num" w:pos="360"/>
        </w:tabs>
        <w:ind w:left="360"/>
      </w:pPr>
    </w:p>
    <w:p w:rsidR="004A4A21" w:rsidRDefault="004A4A21" w:rsidP="0085716C">
      <w:pPr>
        <w:tabs>
          <w:tab w:val="num" w:pos="360"/>
        </w:tabs>
        <w:ind w:left="360"/>
      </w:pPr>
      <w:r>
        <w:lastRenderedPageBreak/>
        <w:t>When Satan establishes relationship with man he starts from the body or sense realm (good for food), moves to the soul realm (desire to make one wise) so that he can possess the spirit of man.</w:t>
      </w:r>
    </w:p>
    <w:p w:rsidR="004A4A21" w:rsidRDefault="004A4A21" w:rsidP="0085716C">
      <w:pPr>
        <w:tabs>
          <w:tab w:val="num" w:pos="360"/>
        </w:tabs>
        <w:ind w:left="360"/>
      </w:pPr>
    </w:p>
    <w:p w:rsidR="004A4A21" w:rsidRPr="0085716C" w:rsidRDefault="004A4A21" w:rsidP="0085716C">
      <w:pPr>
        <w:numPr>
          <w:ilvl w:val="0"/>
          <w:numId w:val="12"/>
        </w:numPr>
        <w:tabs>
          <w:tab w:val="num" w:pos="360"/>
        </w:tabs>
        <w:ind w:left="360"/>
        <w:rPr>
          <w:b/>
        </w:rPr>
      </w:pPr>
      <w:r w:rsidRPr="0085716C">
        <w:rPr>
          <w:b/>
        </w:rPr>
        <w:t>God’s Pattern—Spirit, Soul and Body</w:t>
      </w:r>
    </w:p>
    <w:p w:rsidR="004A4A21" w:rsidRDefault="004A4A21" w:rsidP="0085716C">
      <w:pPr>
        <w:tabs>
          <w:tab w:val="num" w:pos="360"/>
        </w:tabs>
        <w:ind w:left="360"/>
        <w:rPr>
          <w:b/>
        </w:rPr>
      </w:pPr>
    </w:p>
    <w:p w:rsidR="004A4A21" w:rsidRDefault="004A4A21" w:rsidP="0085716C">
      <w:pPr>
        <w:pStyle w:val="BodyTextIndent"/>
        <w:tabs>
          <w:tab w:val="num" w:pos="360"/>
        </w:tabs>
        <w:ind w:left="360"/>
      </w:pPr>
      <w:r>
        <w:t>God’s pattern is exactly the opposite.  He begins relating to man by possessing his spirit, moving from there to the soul and finally touching the physical body of man.</w:t>
      </w:r>
    </w:p>
    <w:p w:rsidR="004A4A21" w:rsidRDefault="004A4A21" w:rsidP="004A4A21"/>
    <w:p w:rsidR="004A4A21" w:rsidRDefault="004A4A21" w:rsidP="004A4A21"/>
    <w:p w:rsidR="004A4A21" w:rsidRDefault="004A4A21" w:rsidP="00344DFE">
      <w:pPr>
        <w:pStyle w:val="BodyText"/>
      </w:pPr>
      <w:r>
        <w:t>God’s pattern for relationships should serve as the pattern for dating relationships.</w:t>
      </w:r>
    </w:p>
    <w:p w:rsidR="004A4A21" w:rsidRDefault="004A4A21" w:rsidP="004A4A21">
      <w:pPr>
        <w:pStyle w:val="BodyText"/>
      </w:pPr>
    </w:p>
    <w:p w:rsidR="004A4A21" w:rsidRPr="003F71F3" w:rsidRDefault="003F71F3" w:rsidP="003F71F3">
      <w:pPr>
        <w:pStyle w:val="BodyText"/>
        <w:numPr>
          <w:ilvl w:val="0"/>
          <w:numId w:val="13"/>
        </w:numPr>
        <w:tabs>
          <w:tab w:val="num" w:pos="360"/>
        </w:tabs>
        <w:ind w:left="360"/>
      </w:pPr>
      <w:r w:rsidRPr="003F71F3">
        <w:t>Satan’s Dating Plan</w:t>
      </w:r>
      <w:r w:rsidR="004A4A21" w:rsidRPr="003F71F3">
        <w:t xml:space="preserve"> leads to death.</w:t>
      </w:r>
    </w:p>
    <w:p w:rsidR="004A4A21" w:rsidRDefault="004A4A21" w:rsidP="004A4A21">
      <w:pPr>
        <w:pStyle w:val="BodyText"/>
        <w:ind w:left="450"/>
        <w:rPr>
          <w:b w:val="0"/>
        </w:rPr>
      </w:pPr>
    </w:p>
    <w:p w:rsidR="006F31E3" w:rsidRDefault="004A4A21" w:rsidP="006F31E3">
      <w:pPr>
        <w:pStyle w:val="BodyText"/>
        <w:numPr>
          <w:ilvl w:val="0"/>
          <w:numId w:val="35"/>
        </w:numPr>
        <w:ind w:left="720"/>
        <w:rPr>
          <w:b w:val="0"/>
        </w:rPr>
      </w:pPr>
      <w:r>
        <w:rPr>
          <w:b w:val="0"/>
        </w:rPr>
        <w:t>The relationship starts in the physical realm</w:t>
      </w:r>
      <w:r w:rsidR="006F31E3">
        <w:rPr>
          <w:b w:val="0"/>
        </w:rPr>
        <w:t>.</w:t>
      </w:r>
    </w:p>
    <w:p w:rsidR="006F31E3" w:rsidRDefault="006F31E3" w:rsidP="006F31E3">
      <w:pPr>
        <w:pStyle w:val="BodyText"/>
        <w:ind w:left="720"/>
        <w:rPr>
          <w:b w:val="0"/>
        </w:rPr>
      </w:pPr>
    </w:p>
    <w:p w:rsidR="004A4A21" w:rsidRDefault="006F31E3" w:rsidP="006F31E3">
      <w:pPr>
        <w:pStyle w:val="BodyText"/>
        <w:ind w:left="720"/>
        <w:rPr>
          <w:b w:val="0"/>
        </w:rPr>
      </w:pPr>
      <w:r>
        <w:rPr>
          <w:b w:val="0"/>
        </w:rPr>
        <w:t xml:space="preserve">This includes </w:t>
      </w:r>
      <w:r w:rsidR="004A4A21">
        <w:rPr>
          <w:b w:val="0"/>
        </w:rPr>
        <w:t xml:space="preserve">physical attraction, physical activities, </w:t>
      </w:r>
      <w:proofErr w:type="gramStart"/>
      <w:r w:rsidR="004A4A21">
        <w:rPr>
          <w:b w:val="0"/>
        </w:rPr>
        <w:t>surface</w:t>
      </w:r>
      <w:proofErr w:type="gramEnd"/>
      <w:r w:rsidR="004A4A21">
        <w:rPr>
          <w:b w:val="0"/>
        </w:rPr>
        <w:t xml:space="preserve"> communication only for the p</w:t>
      </w:r>
      <w:r>
        <w:rPr>
          <w:b w:val="0"/>
        </w:rPr>
        <w:t>urpose of getting what you want</w:t>
      </w:r>
      <w:r w:rsidR="004A4A21">
        <w:rPr>
          <w:b w:val="0"/>
        </w:rPr>
        <w:t>.</w:t>
      </w:r>
    </w:p>
    <w:p w:rsidR="004A4A21" w:rsidRDefault="004A4A21" w:rsidP="006F31E3">
      <w:pPr>
        <w:pStyle w:val="BodyText"/>
        <w:ind w:left="720"/>
        <w:rPr>
          <w:b w:val="0"/>
        </w:rPr>
      </w:pPr>
    </w:p>
    <w:p w:rsidR="00573C1F" w:rsidRDefault="00573C1F" w:rsidP="006F31E3">
      <w:pPr>
        <w:pStyle w:val="BodyText"/>
        <w:numPr>
          <w:ilvl w:val="0"/>
          <w:numId w:val="35"/>
        </w:numPr>
        <w:ind w:left="720"/>
        <w:rPr>
          <w:b w:val="0"/>
        </w:rPr>
      </w:pPr>
      <w:r>
        <w:rPr>
          <w:b w:val="0"/>
        </w:rPr>
        <w:t>The</w:t>
      </w:r>
      <w:r w:rsidR="004A4A21">
        <w:rPr>
          <w:b w:val="0"/>
        </w:rPr>
        <w:t xml:space="preserve"> relationship </w:t>
      </w:r>
      <w:r>
        <w:rPr>
          <w:b w:val="0"/>
        </w:rPr>
        <w:t>might move</w:t>
      </w:r>
      <w:r w:rsidR="004A4A21">
        <w:rPr>
          <w:b w:val="0"/>
        </w:rPr>
        <w:t xml:space="preserve"> to the soul realm</w:t>
      </w:r>
      <w:r>
        <w:rPr>
          <w:b w:val="0"/>
        </w:rPr>
        <w:t>.</w:t>
      </w:r>
    </w:p>
    <w:p w:rsidR="00573C1F" w:rsidRDefault="00573C1F" w:rsidP="00573C1F">
      <w:pPr>
        <w:pStyle w:val="BodyText"/>
        <w:ind w:left="720"/>
        <w:rPr>
          <w:b w:val="0"/>
        </w:rPr>
      </w:pPr>
    </w:p>
    <w:p w:rsidR="004A4A21" w:rsidRDefault="00573C1F" w:rsidP="00137808">
      <w:pPr>
        <w:pStyle w:val="BodyText"/>
        <w:ind w:left="720"/>
        <w:rPr>
          <w:b w:val="0"/>
        </w:rPr>
      </w:pPr>
      <w:r>
        <w:rPr>
          <w:b w:val="0"/>
        </w:rPr>
        <w:t>H</w:t>
      </w:r>
      <w:r w:rsidR="004A4A21">
        <w:rPr>
          <w:b w:val="0"/>
        </w:rPr>
        <w:t>owever, it often neve</w:t>
      </w:r>
      <w:r>
        <w:rPr>
          <w:b w:val="0"/>
        </w:rPr>
        <w:t>r does.  More often than not t</w:t>
      </w:r>
      <w:r w:rsidR="00137808">
        <w:rPr>
          <w:b w:val="0"/>
        </w:rPr>
        <w:t>he relationship remains</w:t>
      </w:r>
      <w:r w:rsidR="004A4A21">
        <w:rPr>
          <w:b w:val="0"/>
        </w:rPr>
        <w:t xml:space="preserve"> based on the physical.</w:t>
      </w:r>
      <w:r w:rsidR="00137808">
        <w:rPr>
          <w:b w:val="0"/>
        </w:rPr>
        <w:t xml:space="preserve">  </w:t>
      </w:r>
      <w:r w:rsidR="004A4A21">
        <w:rPr>
          <w:b w:val="0"/>
        </w:rPr>
        <w:t>This is why physical beauty and the retention of it is so important to people.</w:t>
      </w:r>
      <w:r w:rsidR="00137808">
        <w:rPr>
          <w:b w:val="0"/>
        </w:rPr>
        <w:t xml:space="preserve">  </w:t>
      </w:r>
      <w:r w:rsidR="004A4A21">
        <w:rPr>
          <w:b w:val="0"/>
        </w:rPr>
        <w:t>This is why sexual experimentation is seen to be necessary to “keep the marriage alive.”</w:t>
      </w:r>
    </w:p>
    <w:p w:rsidR="004A4A21" w:rsidRDefault="004A4A21" w:rsidP="004A4A21">
      <w:pPr>
        <w:pStyle w:val="BodyText"/>
        <w:ind w:left="1170"/>
        <w:rPr>
          <w:b w:val="0"/>
        </w:rPr>
      </w:pPr>
    </w:p>
    <w:p w:rsidR="004A4A21" w:rsidRPr="003F71F3" w:rsidRDefault="003F71F3" w:rsidP="003F71F3">
      <w:pPr>
        <w:pStyle w:val="BodyText"/>
        <w:numPr>
          <w:ilvl w:val="0"/>
          <w:numId w:val="13"/>
        </w:numPr>
        <w:tabs>
          <w:tab w:val="num" w:pos="360"/>
        </w:tabs>
        <w:ind w:left="360"/>
      </w:pPr>
      <w:r w:rsidRPr="003F71F3">
        <w:t xml:space="preserve">God’s Dating Plan </w:t>
      </w:r>
      <w:r w:rsidR="004A4A21" w:rsidRPr="003F71F3">
        <w:t>leads to life.</w:t>
      </w:r>
    </w:p>
    <w:p w:rsidR="004A4A21" w:rsidRDefault="004A4A21" w:rsidP="004A4A21">
      <w:pPr>
        <w:pStyle w:val="BodyText"/>
        <w:ind w:left="450"/>
        <w:rPr>
          <w:b w:val="0"/>
        </w:rPr>
      </w:pPr>
    </w:p>
    <w:p w:rsidR="004A4A21" w:rsidRDefault="004A4A21" w:rsidP="00137808">
      <w:pPr>
        <w:pStyle w:val="BodyText"/>
        <w:numPr>
          <w:ilvl w:val="0"/>
          <w:numId w:val="35"/>
        </w:numPr>
        <w:ind w:left="720"/>
        <w:rPr>
          <w:b w:val="0"/>
        </w:rPr>
      </w:pPr>
      <w:r>
        <w:rPr>
          <w:b w:val="0"/>
        </w:rPr>
        <w:t>The relationship starts by being one in the spirit.</w:t>
      </w:r>
    </w:p>
    <w:p w:rsidR="004A4A21" w:rsidRDefault="004A4A21" w:rsidP="004A4A21">
      <w:pPr>
        <w:pStyle w:val="BodyText"/>
        <w:ind w:left="810"/>
        <w:rPr>
          <w:b w:val="0"/>
        </w:rPr>
      </w:pPr>
    </w:p>
    <w:p w:rsidR="004A4A21" w:rsidRDefault="00631CDA" w:rsidP="00631CDA">
      <w:pPr>
        <w:pStyle w:val="BodyText"/>
        <w:ind w:left="720"/>
        <w:rPr>
          <w:b w:val="0"/>
        </w:rPr>
      </w:pPr>
      <w:r>
        <w:rPr>
          <w:b w:val="0"/>
        </w:rPr>
        <w:t>Because of this</w:t>
      </w:r>
      <w:r w:rsidR="004A4A21">
        <w:rPr>
          <w:b w:val="0"/>
        </w:rPr>
        <w:t xml:space="preserve"> one could ever marry someone that is not a Christian (no unity of spirit).</w:t>
      </w:r>
      <w:r>
        <w:rPr>
          <w:b w:val="0"/>
        </w:rPr>
        <w:t xml:space="preserve">  </w:t>
      </w:r>
      <w:r w:rsidR="004A4A21">
        <w:rPr>
          <w:b w:val="0"/>
        </w:rPr>
        <w:t>If you cannot marry an unbeliever, you must not date an unbeliever.</w:t>
      </w:r>
    </w:p>
    <w:p w:rsidR="004A4A21" w:rsidRDefault="004A4A21" w:rsidP="004A4A21">
      <w:pPr>
        <w:pStyle w:val="BodyText"/>
        <w:rPr>
          <w:b w:val="0"/>
        </w:rPr>
      </w:pPr>
    </w:p>
    <w:p w:rsidR="004A4A21" w:rsidRDefault="004A4A21" w:rsidP="00046BB0">
      <w:pPr>
        <w:pStyle w:val="BodyText"/>
        <w:ind w:left="720"/>
        <w:rPr>
          <w:b w:val="0"/>
        </w:rPr>
      </w:pPr>
      <w:r>
        <w:rPr>
          <w:b w:val="0"/>
        </w:rPr>
        <w:t>We are brothers and sisters in Christ.  All of the admonitions concerning how to treat a brother or sister apply to this relationship (love, honor, seek best interest, be considerate, etc.).</w:t>
      </w:r>
    </w:p>
    <w:p w:rsidR="004A4A21" w:rsidRDefault="004A4A21" w:rsidP="004A4A21">
      <w:pPr>
        <w:pStyle w:val="BodyText"/>
        <w:rPr>
          <w:b w:val="0"/>
        </w:rPr>
      </w:pPr>
    </w:p>
    <w:p w:rsidR="004A4A21" w:rsidRDefault="004A4A21" w:rsidP="00046BB0">
      <w:pPr>
        <w:pStyle w:val="BodyText"/>
        <w:ind w:left="720"/>
        <w:rPr>
          <w:b w:val="0"/>
        </w:rPr>
      </w:pPr>
      <w:r>
        <w:rPr>
          <w:b w:val="0"/>
        </w:rPr>
        <w:t>Activities that promote a unity of the spirit include church services, youth group, Bible studies, group fellowship, and Christian service projects.</w:t>
      </w:r>
    </w:p>
    <w:p w:rsidR="004A4A21" w:rsidRDefault="004A4A21" w:rsidP="004A4A21">
      <w:pPr>
        <w:pStyle w:val="BodyText"/>
        <w:ind w:left="1170"/>
        <w:rPr>
          <w:b w:val="0"/>
        </w:rPr>
      </w:pPr>
    </w:p>
    <w:p w:rsidR="004A4A21" w:rsidRDefault="004A4A21" w:rsidP="00046BB0">
      <w:pPr>
        <w:pStyle w:val="BodyText"/>
        <w:numPr>
          <w:ilvl w:val="0"/>
          <w:numId w:val="35"/>
        </w:numPr>
        <w:ind w:left="720"/>
        <w:rPr>
          <w:b w:val="0"/>
        </w:rPr>
      </w:pPr>
      <w:r>
        <w:rPr>
          <w:b w:val="0"/>
        </w:rPr>
        <w:t xml:space="preserve">The relationship </w:t>
      </w:r>
      <w:r w:rsidR="00226FAF">
        <w:rPr>
          <w:b w:val="0"/>
        </w:rPr>
        <w:t>moves to becoming</w:t>
      </w:r>
      <w:r>
        <w:rPr>
          <w:b w:val="0"/>
        </w:rPr>
        <w:t xml:space="preserve"> one in the soul realm.</w:t>
      </w:r>
    </w:p>
    <w:p w:rsidR="004A4A21" w:rsidRDefault="004A4A21" w:rsidP="004A4A21">
      <w:pPr>
        <w:pStyle w:val="BodyText"/>
        <w:ind w:left="810"/>
        <w:rPr>
          <w:b w:val="0"/>
        </w:rPr>
      </w:pPr>
    </w:p>
    <w:p w:rsidR="004A4A21" w:rsidRDefault="004A4A21" w:rsidP="00226FAF">
      <w:pPr>
        <w:pStyle w:val="BodyText"/>
        <w:ind w:left="720"/>
        <w:rPr>
          <w:b w:val="0"/>
        </w:rPr>
      </w:pPr>
      <w:r>
        <w:rPr>
          <w:b w:val="0"/>
        </w:rPr>
        <w:t>This involves becoming one in our mind, will and emotions.</w:t>
      </w:r>
      <w:r w:rsidR="00226FAF">
        <w:rPr>
          <w:b w:val="0"/>
        </w:rPr>
        <w:t xml:space="preserve"> </w:t>
      </w:r>
      <w:r>
        <w:rPr>
          <w:b w:val="0"/>
        </w:rPr>
        <w:t>This could be described as cultivating deepening levels of friendship.  The levels of relationship include:</w:t>
      </w:r>
    </w:p>
    <w:p w:rsidR="004A4A21" w:rsidRDefault="004A4A21" w:rsidP="004A4A21">
      <w:pPr>
        <w:pStyle w:val="BodyText"/>
        <w:ind w:left="1800"/>
        <w:rPr>
          <w:b w:val="0"/>
        </w:rPr>
      </w:pPr>
    </w:p>
    <w:p w:rsidR="004A4A21" w:rsidRDefault="004A4A21" w:rsidP="004A4A21">
      <w:pPr>
        <w:pStyle w:val="BodyText"/>
        <w:numPr>
          <w:ilvl w:val="0"/>
          <w:numId w:val="19"/>
        </w:numPr>
        <w:ind w:left="2160"/>
        <w:rPr>
          <w:b w:val="0"/>
        </w:rPr>
      </w:pPr>
      <w:r>
        <w:rPr>
          <w:b w:val="0"/>
        </w:rPr>
        <w:t>Acquaintances</w:t>
      </w:r>
    </w:p>
    <w:p w:rsidR="004A4A21" w:rsidRDefault="004A4A21" w:rsidP="004A4A21">
      <w:pPr>
        <w:pStyle w:val="BodyText"/>
        <w:numPr>
          <w:ilvl w:val="0"/>
          <w:numId w:val="19"/>
        </w:numPr>
        <w:ind w:left="2160"/>
        <w:rPr>
          <w:b w:val="0"/>
        </w:rPr>
      </w:pPr>
      <w:r>
        <w:rPr>
          <w:b w:val="0"/>
        </w:rPr>
        <w:t>Casual Friends</w:t>
      </w:r>
    </w:p>
    <w:p w:rsidR="004A4A21" w:rsidRDefault="004A4A21" w:rsidP="004A4A21">
      <w:pPr>
        <w:pStyle w:val="BodyText"/>
        <w:numPr>
          <w:ilvl w:val="0"/>
          <w:numId w:val="19"/>
        </w:numPr>
        <w:ind w:left="2160"/>
        <w:rPr>
          <w:b w:val="0"/>
        </w:rPr>
      </w:pPr>
      <w:r>
        <w:rPr>
          <w:b w:val="0"/>
        </w:rPr>
        <w:lastRenderedPageBreak/>
        <w:t>Close Friends</w:t>
      </w:r>
    </w:p>
    <w:p w:rsidR="004A4A21" w:rsidRDefault="004A4A21" w:rsidP="004A4A21">
      <w:pPr>
        <w:pStyle w:val="BodyText"/>
        <w:ind w:left="2160"/>
        <w:rPr>
          <w:b w:val="0"/>
        </w:rPr>
      </w:pPr>
    </w:p>
    <w:p w:rsidR="004A4A21" w:rsidRDefault="004A4A21" w:rsidP="003B3683">
      <w:pPr>
        <w:pStyle w:val="BodyText"/>
        <w:ind w:left="720"/>
        <w:rPr>
          <w:b w:val="0"/>
        </w:rPr>
      </w:pPr>
      <w:r>
        <w:rPr>
          <w:b w:val="0"/>
        </w:rPr>
        <w:t>It is when the relationship reaches the “close friend” level that you are in a position to begin exploring the idea of marriage.</w:t>
      </w:r>
    </w:p>
    <w:p w:rsidR="004A4A21" w:rsidRDefault="004A4A21" w:rsidP="004A4A21">
      <w:pPr>
        <w:pStyle w:val="BodyText"/>
        <w:ind w:left="1800"/>
        <w:rPr>
          <w:b w:val="0"/>
        </w:rPr>
      </w:pPr>
    </w:p>
    <w:p w:rsidR="004A4A21" w:rsidRDefault="004A4A21" w:rsidP="003B3683">
      <w:pPr>
        <w:pStyle w:val="BodyText"/>
        <w:ind w:left="720"/>
        <w:rPr>
          <w:b w:val="0"/>
        </w:rPr>
      </w:pPr>
      <w:r>
        <w:rPr>
          <w:b w:val="0"/>
        </w:rPr>
        <w:t>Activities in this period should be limited to non-romantic type activities that still involve others, family members and friends (sports, hobbies, family outings, and group activities).</w:t>
      </w:r>
    </w:p>
    <w:p w:rsidR="004A4A21" w:rsidRDefault="004A4A21" w:rsidP="004A4A21">
      <w:pPr>
        <w:pStyle w:val="BodyText"/>
        <w:ind w:left="1170"/>
        <w:rPr>
          <w:b w:val="0"/>
        </w:rPr>
      </w:pPr>
    </w:p>
    <w:p w:rsidR="004A4A21" w:rsidRDefault="003B3683" w:rsidP="003B3683">
      <w:pPr>
        <w:pStyle w:val="BodyText"/>
        <w:numPr>
          <w:ilvl w:val="0"/>
          <w:numId w:val="36"/>
        </w:numPr>
        <w:rPr>
          <w:b w:val="0"/>
        </w:rPr>
      </w:pPr>
      <w:r>
        <w:rPr>
          <w:b w:val="0"/>
        </w:rPr>
        <w:t xml:space="preserve">The relationship moves to </w:t>
      </w:r>
      <w:r w:rsidR="004A4A21">
        <w:rPr>
          <w:b w:val="0"/>
        </w:rPr>
        <w:t>the coming together in the physical realm (reserved for marriage).</w:t>
      </w:r>
    </w:p>
    <w:p w:rsidR="004A4A21" w:rsidRDefault="004A4A21" w:rsidP="004A4A21">
      <w:pPr>
        <w:pStyle w:val="BodyText"/>
        <w:rPr>
          <w:b w:val="0"/>
        </w:rPr>
      </w:pPr>
    </w:p>
    <w:p w:rsidR="004A4A21" w:rsidRPr="00D113B3" w:rsidRDefault="00D113B3" w:rsidP="004A4A21">
      <w:pPr>
        <w:pStyle w:val="BodyText"/>
      </w:pPr>
      <w:r w:rsidRPr="00D113B3">
        <w:t xml:space="preserve">God’s pattern for relationships is based on completely different </w:t>
      </w:r>
      <w:r w:rsidR="00AC3B19">
        <w:t>elements.</w:t>
      </w:r>
    </w:p>
    <w:p w:rsidR="00D113B3" w:rsidRDefault="00D113B3" w:rsidP="004A4A21">
      <w:pPr>
        <w:pStyle w:val="BodyText"/>
        <w:rPr>
          <w:b w:val="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600"/>
        <w:gridCol w:w="3600"/>
      </w:tblGrid>
      <w:tr w:rsidR="004A4A21" w:rsidRPr="00773595" w:rsidTr="00773595">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A21" w:rsidRPr="00773595" w:rsidRDefault="004A4A21" w:rsidP="00773595">
            <w:pPr>
              <w:pStyle w:val="BodyText"/>
              <w:spacing w:before="120" w:after="120"/>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A21" w:rsidRPr="00773595" w:rsidRDefault="004A4A21" w:rsidP="00773595">
            <w:pPr>
              <w:pStyle w:val="BodyText"/>
              <w:spacing w:before="120" w:after="120"/>
              <w:jc w:val="center"/>
              <w:rPr>
                <w:sz w:val="28"/>
                <w:szCs w:val="28"/>
              </w:rPr>
            </w:pPr>
            <w:r w:rsidRPr="00773595">
              <w:rPr>
                <w:sz w:val="28"/>
                <w:szCs w:val="28"/>
              </w:rPr>
              <w:t>God’s Dating Plan</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A21" w:rsidRPr="00773595" w:rsidRDefault="004A4A21" w:rsidP="00773595">
            <w:pPr>
              <w:pStyle w:val="BodyText"/>
              <w:spacing w:before="120" w:after="120"/>
              <w:jc w:val="center"/>
              <w:rPr>
                <w:sz w:val="28"/>
                <w:szCs w:val="28"/>
              </w:rPr>
            </w:pPr>
            <w:r w:rsidRPr="00773595">
              <w:rPr>
                <w:sz w:val="28"/>
                <w:szCs w:val="28"/>
              </w:rPr>
              <w:t>Satan’s Dating Plan</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F3900" w:rsidRDefault="005F3900">
            <w:pPr>
              <w:pStyle w:val="BodyText"/>
              <w:jc w:val="center"/>
            </w:pPr>
          </w:p>
          <w:p w:rsidR="004A4A21" w:rsidRDefault="004A4A21" w:rsidP="005F3900">
            <w:pPr>
              <w:pStyle w:val="BodyText"/>
              <w:spacing w:before="120"/>
              <w:jc w:val="center"/>
            </w:pPr>
            <w:r>
              <w:t>Basis</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385A50">
            <w:pPr>
              <w:pStyle w:val="BodyText"/>
              <w:spacing w:before="60" w:after="60"/>
              <w:rPr>
                <w:b w:val="0"/>
                <w:sz w:val="22"/>
                <w:szCs w:val="22"/>
              </w:rPr>
            </w:pPr>
            <w:r w:rsidRPr="005B0260">
              <w:rPr>
                <w:b w:val="0"/>
                <w:sz w:val="22"/>
                <w:szCs w:val="22"/>
              </w:rPr>
              <w:t>God centered relationships based on wholesome attraction, common commitment to God, and Christian friendship</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385A50">
            <w:pPr>
              <w:pStyle w:val="BodyText"/>
              <w:spacing w:before="120"/>
              <w:rPr>
                <w:b w:val="0"/>
                <w:sz w:val="22"/>
                <w:szCs w:val="22"/>
              </w:rPr>
            </w:pPr>
            <w:r w:rsidRPr="005B0260">
              <w:rPr>
                <w:b w:val="0"/>
                <w:sz w:val="22"/>
                <w:szCs w:val="22"/>
              </w:rPr>
              <w:t>Self-centered relationships based on natural attraction, feelings and sensual desires</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4A21" w:rsidRDefault="004A4A21" w:rsidP="005F3900">
            <w:pPr>
              <w:pStyle w:val="BodyText"/>
              <w:spacing w:before="120"/>
              <w:jc w:val="center"/>
            </w:pPr>
            <w:r>
              <w:t>Foundation</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385A50">
            <w:pPr>
              <w:pStyle w:val="BodyText"/>
              <w:spacing w:before="60" w:after="60"/>
              <w:rPr>
                <w:b w:val="0"/>
                <w:sz w:val="22"/>
                <w:szCs w:val="22"/>
              </w:rPr>
            </w:pPr>
            <w:r w:rsidRPr="005B0260">
              <w:rPr>
                <w:b w:val="0"/>
                <w:sz w:val="22"/>
                <w:szCs w:val="22"/>
              </w:rPr>
              <w:t xml:space="preserve">Moral absolutes found in the Bible—Principles </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385A50">
            <w:pPr>
              <w:pStyle w:val="BodyText"/>
              <w:spacing w:before="60" w:after="60"/>
              <w:rPr>
                <w:b w:val="0"/>
                <w:sz w:val="22"/>
                <w:szCs w:val="22"/>
              </w:rPr>
            </w:pPr>
            <w:r w:rsidRPr="005B0260">
              <w:rPr>
                <w:b w:val="0"/>
                <w:sz w:val="22"/>
                <w:szCs w:val="22"/>
              </w:rPr>
              <w:t xml:space="preserve">Situational ethics and a lack of absolutes—Feelings  </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4A21" w:rsidRDefault="004A4A21" w:rsidP="005F3900">
            <w:pPr>
              <w:pStyle w:val="BodyText"/>
              <w:spacing w:before="60" w:after="60"/>
              <w:jc w:val="center"/>
            </w:pPr>
            <w:r>
              <w:t>Goals</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5F3900">
            <w:pPr>
              <w:pStyle w:val="BodyText"/>
              <w:spacing w:before="60" w:after="60"/>
              <w:rPr>
                <w:b w:val="0"/>
                <w:sz w:val="22"/>
                <w:szCs w:val="22"/>
              </w:rPr>
            </w:pPr>
            <w:r w:rsidRPr="005B0260">
              <w:rPr>
                <w:b w:val="0"/>
                <w:sz w:val="22"/>
                <w:szCs w:val="22"/>
              </w:rPr>
              <w:t>Mutual edification—Giving</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5F3900">
            <w:pPr>
              <w:pStyle w:val="BodyText"/>
              <w:spacing w:before="60" w:after="60"/>
              <w:rPr>
                <w:b w:val="0"/>
                <w:sz w:val="22"/>
                <w:szCs w:val="22"/>
              </w:rPr>
            </w:pPr>
            <w:r w:rsidRPr="005B0260">
              <w:rPr>
                <w:b w:val="0"/>
                <w:sz w:val="22"/>
                <w:szCs w:val="22"/>
              </w:rPr>
              <w:t>Mutual Gratification—Receiving</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4A21" w:rsidRDefault="004A4A21" w:rsidP="005F3900">
            <w:pPr>
              <w:pStyle w:val="BodyText"/>
              <w:spacing w:before="120"/>
              <w:jc w:val="center"/>
            </w:pPr>
            <w:r>
              <w:t>Focus</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Focus on becoming one in spirit and soul</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Focus on physical activity and experimentation</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B0260" w:rsidRDefault="005B0260">
            <w:pPr>
              <w:pStyle w:val="BodyText"/>
              <w:jc w:val="center"/>
            </w:pPr>
          </w:p>
          <w:p w:rsidR="004A4A21" w:rsidRDefault="004A4A21">
            <w:pPr>
              <w:pStyle w:val="BodyText"/>
              <w:jc w:val="center"/>
            </w:pPr>
            <w:r>
              <w:t>Pacing</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Relationship takes time to grow through the stages, getting to know one another</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Relationship moves quickly, bypassing levels to take advantage of the other</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4A21" w:rsidRDefault="004A4A21">
            <w:pPr>
              <w:pStyle w:val="BodyText"/>
              <w:jc w:val="center"/>
            </w:pPr>
            <w:r>
              <w:t>Relationship to Others</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Relationship inclusive of the Body of Christ</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054D0D">
            <w:pPr>
              <w:pStyle w:val="BodyText"/>
              <w:spacing w:before="60" w:after="60"/>
              <w:rPr>
                <w:b w:val="0"/>
                <w:sz w:val="22"/>
                <w:szCs w:val="22"/>
              </w:rPr>
            </w:pPr>
            <w:r w:rsidRPr="005B0260">
              <w:rPr>
                <w:b w:val="0"/>
                <w:sz w:val="22"/>
                <w:szCs w:val="22"/>
              </w:rPr>
              <w:t>Relationship exclusive of the Body of Christ</w:t>
            </w:r>
          </w:p>
        </w:tc>
      </w:tr>
      <w:tr w:rsidR="004A4A21" w:rsidTr="005B0260">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B0260" w:rsidRDefault="005B0260">
            <w:pPr>
              <w:pStyle w:val="BodyText"/>
              <w:jc w:val="center"/>
            </w:pPr>
          </w:p>
          <w:p w:rsidR="005B0260" w:rsidRDefault="005B0260">
            <w:pPr>
              <w:pStyle w:val="BodyText"/>
              <w:jc w:val="center"/>
            </w:pPr>
          </w:p>
          <w:p w:rsidR="005B0260" w:rsidRDefault="005B0260">
            <w:pPr>
              <w:pStyle w:val="BodyText"/>
              <w:jc w:val="center"/>
            </w:pPr>
          </w:p>
          <w:p w:rsidR="005B0260" w:rsidRDefault="005B0260">
            <w:pPr>
              <w:pStyle w:val="BodyText"/>
              <w:jc w:val="center"/>
            </w:pPr>
          </w:p>
          <w:p w:rsidR="004A4A21" w:rsidRDefault="004A4A21" w:rsidP="005B0260">
            <w:pPr>
              <w:pStyle w:val="BodyText"/>
              <w:spacing w:before="120"/>
              <w:jc w:val="center"/>
            </w:pPr>
            <w:r>
              <w:t>Results</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F07525">
            <w:pPr>
              <w:pStyle w:val="BodyText"/>
              <w:numPr>
                <w:ilvl w:val="0"/>
                <w:numId w:val="20"/>
              </w:numPr>
              <w:spacing w:before="60"/>
              <w:rPr>
                <w:b w:val="0"/>
                <w:sz w:val="22"/>
                <w:szCs w:val="22"/>
              </w:rPr>
            </w:pPr>
            <w:r w:rsidRPr="005B0260">
              <w:rPr>
                <w:b w:val="0"/>
                <w:sz w:val="22"/>
                <w:szCs w:val="22"/>
              </w:rPr>
              <w:t>Stronger relationship to Lord</w:t>
            </w:r>
          </w:p>
          <w:p w:rsidR="004A4A21" w:rsidRPr="005B0260" w:rsidRDefault="004A4A21" w:rsidP="00E85BFA">
            <w:pPr>
              <w:pStyle w:val="BodyText"/>
              <w:numPr>
                <w:ilvl w:val="0"/>
                <w:numId w:val="20"/>
              </w:numPr>
              <w:rPr>
                <w:b w:val="0"/>
                <w:sz w:val="22"/>
                <w:szCs w:val="22"/>
              </w:rPr>
            </w:pPr>
            <w:r w:rsidRPr="005B0260">
              <w:rPr>
                <w:b w:val="0"/>
                <w:sz w:val="22"/>
                <w:szCs w:val="22"/>
              </w:rPr>
              <w:t>Stronger relationship to others</w:t>
            </w:r>
          </w:p>
          <w:p w:rsidR="004A4A21" w:rsidRPr="005B0260" w:rsidRDefault="004A4A21" w:rsidP="00E85BFA">
            <w:pPr>
              <w:pStyle w:val="BodyText"/>
              <w:numPr>
                <w:ilvl w:val="0"/>
                <w:numId w:val="20"/>
              </w:numPr>
              <w:rPr>
                <w:b w:val="0"/>
                <w:sz w:val="22"/>
                <w:szCs w:val="22"/>
              </w:rPr>
            </w:pPr>
            <w:r w:rsidRPr="005B0260">
              <w:rPr>
                <w:b w:val="0"/>
                <w:sz w:val="22"/>
                <w:szCs w:val="22"/>
              </w:rPr>
              <w:t>Healthy self-image</w:t>
            </w:r>
          </w:p>
          <w:p w:rsidR="004A4A21" w:rsidRPr="005B0260" w:rsidRDefault="004A4A21" w:rsidP="00E85BFA">
            <w:pPr>
              <w:pStyle w:val="BodyText"/>
              <w:numPr>
                <w:ilvl w:val="0"/>
                <w:numId w:val="20"/>
              </w:numPr>
              <w:rPr>
                <w:b w:val="0"/>
                <w:sz w:val="22"/>
                <w:szCs w:val="22"/>
              </w:rPr>
            </w:pPr>
            <w:r w:rsidRPr="005B0260">
              <w:rPr>
                <w:b w:val="0"/>
                <w:sz w:val="22"/>
                <w:szCs w:val="22"/>
              </w:rPr>
              <w:t>Character development for the better</w:t>
            </w:r>
          </w:p>
          <w:p w:rsidR="004A4A21" w:rsidRPr="005B0260" w:rsidRDefault="004A4A21" w:rsidP="00E85BFA">
            <w:pPr>
              <w:pStyle w:val="BodyText"/>
              <w:numPr>
                <w:ilvl w:val="0"/>
                <w:numId w:val="20"/>
              </w:numPr>
              <w:rPr>
                <w:b w:val="0"/>
                <w:sz w:val="22"/>
                <w:szCs w:val="22"/>
              </w:rPr>
            </w:pPr>
            <w:r w:rsidRPr="005B0260">
              <w:rPr>
                <w:b w:val="0"/>
                <w:sz w:val="22"/>
                <w:szCs w:val="22"/>
              </w:rPr>
              <w:t>Good example to others</w:t>
            </w:r>
          </w:p>
          <w:p w:rsidR="004A4A21" w:rsidRPr="005B0260" w:rsidRDefault="004A4A21" w:rsidP="00E85BFA">
            <w:pPr>
              <w:pStyle w:val="BodyText"/>
              <w:numPr>
                <w:ilvl w:val="0"/>
                <w:numId w:val="20"/>
              </w:numPr>
              <w:rPr>
                <w:b w:val="0"/>
                <w:sz w:val="22"/>
                <w:szCs w:val="22"/>
              </w:rPr>
            </w:pPr>
            <w:r w:rsidRPr="005B0260">
              <w:rPr>
                <w:b w:val="0"/>
                <w:sz w:val="22"/>
                <w:szCs w:val="22"/>
              </w:rPr>
              <w:t>Peace</w:t>
            </w:r>
          </w:p>
          <w:p w:rsidR="004A4A21" w:rsidRPr="005B0260" w:rsidRDefault="004A4A21" w:rsidP="00E85BFA">
            <w:pPr>
              <w:pStyle w:val="BodyText"/>
              <w:numPr>
                <w:ilvl w:val="0"/>
                <w:numId w:val="20"/>
              </w:numPr>
              <w:rPr>
                <w:b w:val="0"/>
                <w:sz w:val="22"/>
                <w:szCs w:val="22"/>
              </w:rPr>
            </w:pPr>
            <w:r w:rsidRPr="005B0260">
              <w:rPr>
                <w:b w:val="0"/>
                <w:sz w:val="22"/>
                <w:szCs w:val="22"/>
              </w:rPr>
              <w:t>Joy</w:t>
            </w:r>
          </w:p>
          <w:p w:rsidR="004A4A21" w:rsidRPr="005B0260" w:rsidRDefault="004A4A21" w:rsidP="00E85BFA">
            <w:pPr>
              <w:pStyle w:val="BodyText"/>
              <w:numPr>
                <w:ilvl w:val="0"/>
                <w:numId w:val="20"/>
              </w:numPr>
              <w:rPr>
                <w:b w:val="0"/>
                <w:sz w:val="22"/>
                <w:szCs w:val="22"/>
              </w:rPr>
            </w:pPr>
            <w:r w:rsidRPr="005B0260">
              <w:rPr>
                <w:b w:val="0"/>
                <w:sz w:val="22"/>
                <w:szCs w:val="22"/>
              </w:rPr>
              <w:t>Strong foundation for marriage</w:t>
            </w:r>
          </w:p>
          <w:p w:rsidR="004A4A21" w:rsidRPr="005B0260" w:rsidRDefault="004A4A21" w:rsidP="00F07525">
            <w:pPr>
              <w:pStyle w:val="BodyText"/>
              <w:numPr>
                <w:ilvl w:val="0"/>
                <w:numId w:val="20"/>
              </w:numPr>
              <w:spacing w:after="60"/>
              <w:rPr>
                <w:b w:val="0"/>
                <w:sz w:val="22"/>
                <w:szCs w:val="22"/>
              </w:rPr>
            </w:pPr>
            <w:r w:rsidRPr="005B0260">
              <w:rPr>
                <w:b w:val="0"/>
                <w:sz w:val="22"/>
                <w:szCs w:val="22"/>
              </w:rPr>
              <w:t>Abundant Life</w:t>
            </w:r>
          </w:p>
        </w:tc>
        <w:tc>
          <w:tcPr>
            <w:tcW w:w="3600" w:type="dxa"/>
            <w:tcBorders>
              <w:top w:val="single" w:sz="4" w:space="0" w:color="auto"/>
              <w:left w:val="single" w:sz="4" w:space="0" w:color="auto"/>
              <w:bottom w:val="single" w:sz="4" w:space="0" w:color="auto"/>
              <w:right w:val="single" w:sz="4" w:space="0" w:color="auto"/>
            </w:tcBorders>
            <w:hideMark/>
          </w:tcPr>
          <w:p w:rsidR="004A4A21" w:rsidRPr="005B0260" w:rsidRDefault="004A4A21" w:rsidP="00F07525">
            <w:pPr>
              <w:pStyle w:val="BodyText"/>
              <w:numPr>
                <w:ilvl w:val="0"/>
                <w:numId w:val="21"/>
              </w:numPr>
              <w:spacing w:before="60"/>
              <w:rPr>
                <w:b w:val="0"/>
                <w:sz w:val="22"/>
                <w:szCs w:val="22"/>
              </w:rPr>
            </w:pPr>
            <w:r w:rsidRPr="005B0260">
              <w:rPr>
                <w:b w:val="0"/>
                <w:sz w:val="22"/>
                <w:szCs w:val="22"/>
              </w:rPr>
              <w:t>Weakened relationship to God</w:t>
            </w:r>
          </w:p>
          <w:p w:rsidR="004A4A21" w:rsidRPr="005B0260" w:rsidRDefault="004A4A21" w:rsidP="00E85BFA">
            <w:pPr>
              <w:pStyle w:val="BodyText"/>
              <w:numPr>
                <w:ilvl w:val="0"/>
                <w:numId w:val="21"/>
              </w:numPr>
              <w:rPr>
                <w:b w:val="0"/>
                <w:sz w:val="22"/>
                <w:szCs w:val="22"/>
              </w:rPr>
            </w:pPr>
            <w:r w:rsidRPr="005B0260">
              <w:rPr>
                <w:b w:val="0"/>
                <w:sz w:val="22"/>
                <w:szCs w:val="22"/>
              </w:rPr>
              <w:t>Weakened relationship to others</w:t>
            </w:r>
          </w:p>
          <w:p w:rsidR="004A4A21" w:rsidRPr="005B0260" w:rsidRDefault="004A4A21" w:rsidP="00E85BFA">
            <w:pPr>
              <w:pStyle w:val="BodyText"/>
              <w:numPr>
                <w:ilvl w:val="0"/>
                <w:numId w:val="21"/>
              </w:numPr>
              <w:rPr>
                <w:b w:val="0"/>
                <w:sz w:val="22"/>
                <w:szCs w:val="22"/>
              </w:rPr>
            </w:pPr>
            <w:r w:rsidRPr="005B0260">
              <w:rPr>
                <w:b w:val="0"/>
                <w:sz w:val="22"/>
                <w:szCs w:val="22"/>
              </w:rPr>
              <w:t>Unhealthy self-image</w:t>
            </w:r>
          </w:p>
          <w:p w:rsidR="004A4A21" w:rsidRPr="005B0260" w:rsidRDefault="004A4A21" w:rsidP="00E85BFA">
            <w:pPr>
              <w:pStyle w:val="BodyText"/>
              <w:numPr>
                <w:ilvl w:val="0"/>
                <w:numId w:val="21"/>
              </w:numPr>
              <w:rPr>
                <w:b w:val="0"/>
                <w:sz w:val="22"/>
                <w:szCs w:val="22"/>
              </w:rPr>
            </w:pPr>
            <w:r w:rsidRPr="005B0260">
              <w:rPr>
                <w:b w:val="0"/>
                <w:sz w:val="22"/>
                <w:szCs w:val="22"/>
              </w:rPr>
              <w:t>Character change for the worse</w:t>
            </w:r>
          </w:p>
          <w:p w:rsidR="004A4A21" w:rsidRPr="005B0260" w:rsidRDefault="004A4A21" w:rsidP="00E85BFA">
            <w:pPr>
              <w:pStyle w:val="BodyText"/>
              <w:numPr>
                <w:ilvl w:val="0"/>
                <w:numId w:val="21"/>
              </w:numPr>
              <w:rPr>
                <w:b w:val="0"/>
                <w:sz w:val="22"/>
                <w:szCs w:val="22"/>
              </w:rPr>
            </w:pPr>
            <w:r w:rsidRPr="005B0260">
              <w:rPr>
                <w:b w:val="0"/>
                <w:sz w:val="22"/>
                <w:szCs w:val="22"/>
              </w:rPr>
              <w:t>Influence others to sin</w:t>
            </w:r>
          </w:p>
          <w:p w:rsidR="004A4A21" w:rsidRPr="005B0260" w:rsidRDefault="004A4A21" w:rsidP="00E85BFA">
            <w:pPr>
              <w:pStyle w:val="BodyText"/>
              <w:numPr>
                <w:ilvl w:val="0"/>
                <w:numId w:val="21"/>
              </w:numPr>
              <w:rPr>
                <w:b w:val="0"/>
                <w:sz w:val="22"/>
                <w:szCs w:val="22"/>
              </w:rPr>
            </w:pPr>
            <w:r w:rsidRPr="005B0260">
              <w:rPr>
                <w:b w:val="0"/>
                <w:sz w:val="22"/>
                <w:szCs w:val="22"/>
              </w:rPr>
              <w:t>Confusion, strife, pain</w:t>
            </w:r>
          </w:p>
          <w:p w:rsidR="004A4A21" w:rsidRPr="005B0260" w:rsidRDefault="004A4A21" w:rsidP="00E85BFA">
            <w:pPr>
              <w:pStyle w:val="BodyText"/>
              <w:numPr>
                <w:ilvl w:val="0"/>
                <w:numId w:val="21"/>
              </w:numPr>
              <w:rPr>
                <w:b w:val="0"/>
                <w:sz w:val="22"/>
                <w:szCs w:val="22"/>
              </w:rPr>
            </w:pPr>
            <w:r w:rsidRPr="005B0260">
              <w:rPr>
                <w:b w:val="0"/>
                <w:sz w:val="22"/>
                <w:szCs w:val="22"/>
              </w:rPr>
              <w:t>Sorrow and regret</w:t>
            </w:r>
          </w:p>
          <w:p w:rsidR="004A4A21" w:rsidRPr="005B0260" w:rsidRDefault="004A4A21" w:rsidP="00E85BFA">
            <w:pPr>
              <w:pStyle w:val="BodyText"/>
              <w:numPr>
                <w:ilvl w:val="0"/>
                <w:numId w:val="21"/>
              </w:numPr>
              <w:rPr>
                <w:b w:val="0"/>
                <w:sz w:val="22"/>
                <w:szCs w:val="22"/>
              </w:rPr>
            </w:pPr>
            <w:r w:rsidRPr="005B0260">
              <w:rPr>
                <w:b w:val="0"/>
                <w:sz w:val="22"/>
                <w:szCs w:val="22"/>
              </w:rPr>
              <w:t>Bad foundation for marriage.</w:t>
            </w:r>
          </w:p>
          <w:p w:rsidR="004A4A21" w:rsidRPr="005B0260" w:rsidRDefault="004A4A21" w:rsidP="00E85BFA">
            <w:pPr>
              <w:pStyle w:val="BodyText"/>
              <w:numPr>
                <w:ilvl w:val="0"/>
                <w:numId w:val="21"/>
              </w:numPr>
              <w:rPr>
                <w:b w:val="0"/>
                <w:sz w:val="22"/>
                <w:szCs w:val="22"/>
              </w:rPr>
            </w:pPr>
            <w:r w:rsidRPr="005B0260">
              <w:rPr>
                <w:b w:val="0"/>
                <w:sz w:val="22"/>
                <w:szCs w:val="22"/>
              </w:rPr>
              <w:t>Death</w:t>
            </w:r>
          </w:p>
        </w:tc>
      </w:tr>
    </w:tbl>
    <w:p w:rsidR="004A4A21" w:rsidRDefault="004A4A21" w:rsidP="004A4A21">
      <w:pPr>
        <w:pStyle w:val="BodyText"/>
        <w:ind w:left="540"/>
        <w:rPr>
          <w:b w:val="0"/>
        </w:rPr>
      </w:pPr>
    </w:p>
    <w:p w:rsidR="004A4A21" w:rsidRDefault="004A4A21" w:rsidP="00AC3B19">
      <w:pPr>
        <w:pStyle w:val="BodyText"/>
        <w:ind w:left="90"/>
        <w:rPr>
          <w:b w:val="0"/>
        </w:rPr>
      </w:pPr>
      <w:r>
        <w:rPr>
          <w:i/>
        </w:rPr>
        <w:t xml:space="preserve">“Run from anything that stimulates youthful lust, follow anything that makes you want to do right.”  </w:t>
      </w:r>
      <w:r w:rsidR="00AC3B19">
        <w:rPr>
          <w:i/>
        </w:rPr>
        <w:t xml:space="preserve">  </w:t>
      </w:r>
      <w:r w:rsidR="00AC3B19">
        <w:rPr>
          <w:b w:val="0"/>
        </w:rPr>
        <w:t>II Timothy</w:t>
      </w:r>
      <w:r>
        <w:rPr>
          <w:b w:val="0"/>
        </w:rPr>
        <w:t xml:space="preserve"> 2:22</w:t>
      </w:r>
    </w:p>
    <w:p w:rsidR="004A4A21" w:rsidRDefault="004A4A21" w:rsidP="004A4A21">
      <w:pPr>
        <w:pStyle w:val="BodyText"/>
        <w:rPr>
          <w:b w:val="0"/>
        </w:rPr>
      </w:pPr>
    </w:p>
    <w:p w:rsidR="004A4A21" w:rsidRDefault="004A4A21" w:rsidP="004A4A21">
      <w:pPr>
        <w:pStyle w:val="BodyText"/>
        <w:rPr>
          <w:b w:val="0"/>
        </w:rPr>
      </w:pPr>
    </w:p>
    <w:p w:rsidR="004A4A21" w:rsidRPr="00AC3B19" w:rsidRDefault="00773595" w:rsidP="00773595">
      <w:pPr>
        <w:rPr>
          <w:b/>
          <w:sz w:val="28"/>
          <w:szCs w:val="28"/>
        </w:rPr>
      </w:pPr>
      <w:r w:rsidRPr="00AC3B19">
        <w:rPr>
          <w:b/>
          <w:sz w:val="28"/>
          <w:szCs w:val="28"/>
        </w:rPr>
        <w:t xml:space="preserve">12 </w:t>
      </w:r>
      <w:r w:rsidR="004A4A21" w:rsidRPr="00AC3B19">
        <w:rPr>
          <w:b/>
          <w:sz w:val="28"/>
          <w:szCs w:val="28"/>
        </w:rPr>
        <w:t>Principles that should govern the dating process</w:t>
      </w:r>
    </w:p>
    <w:p w:rsidR="004A4A21" w:rsidRDefault="004A4A21" w:rsidP="004A4A21">
      <w:pPr>
        <w:rPr>
          <w:b/>
        </w:rPr>
      </w:pPr>
    </w:p>
    <w:p w:rsidR="00AC3B19" w:rsidRPr="00CE1E6B" w:rsidRDefault="004A4A21" w:rsidP="00AC3B19">
      <w:pPr>
        <w:numPr>
          <w:ilvl w:val="0"/>
          <w:numId w:val="22"/>
        </w:numPr>
        <w:ind w:left="360"/>
        <w:rPr>
          <w:b/>
        </w:rPr>
      </w:pPr>
      <w:r w:rsidRPr="00CE1E6B">
        <w:rPr>
          <w:b/>
        </w:rPr>
        <w:t>Submission to God</w:t>
      </w:r>
    </w:p>
    <w:p w:rsidR="00AC3B19" w:rsidRDefault="00AC3B19" w:rsidP="00AC3B19">
      <w:pPr>
        <w:ind w:left="360"/>
      </w:pPr>
    </w:p>
    <w:p w:rsidR="004A4A21" w:rsidRDefault="002A5A6F" w:rsidP="00AC3B19">
      <w:pPr>
        <w:ind w:left="360"/>
      </w:pPr>
      <w:r>
        <w:t>This means</w:t>
      </w:r>
      <w:r w:rsidR="004A4A21">
        <w:t xml:space="preserve"> </w:t>
      </w:r>
      <w:r>
        <w:t xml:space="preserve">we must </w:t>
      </w:r>
      <w:r w:rsidR="004A4A21">
        <w:t>yield all of our desires, values, actions and decisions to God.  His will must be sought.</w:t>
      </w:r>
    </w:p>
    <w:p w:rsidR="004A4A21" w:rsidRDefault="004A4A21" w:rsidP="00AC3B19">
      <w:pPr>
        <w:ind w:left="360"/>
      </w:pPr>
    </w:p>
    <w:p w:rsidR="002A5A6F" w:rsidRPr="00CE1E6B" w:rsidRDefault="002A5A6F" w:rsidP="00AC3B19">
      <w:pPr>
        <w:numPr>
          <w:ilvl w:val="0"/>
          <w:numId w:val="22"/>
        </w:numPr>
        <w:ind w:left="360"/>
        <w:rPr>
          <w:b/>
        </w:rPr>
      </w:pPr>
      <w:r w:rsidRPr="00CE1E6B">
        <w:rPr>
          <w:b/>
        </w:rPr>
        <w:t>Covering</w:t>
      </w:r>
    </w:p>
    <w:p w:rsidR="002A5A6F" w:rsidRDefault="002A5A6F" w:rsidP="002A5A6F">
      <w:pPr>
        <w:ind w:left="360"/>
      </w:pPr>
    </w:p>
    <w:p w:rsidR="004A4A21" w:rsidRDefault="002A5A6F" w:rsidP="002A5A6F">
      <w:pPr>
        <w:ind w:left="360"/>
      </w:pPr>
      <w:r>
        <w:t>This means we</w:t>
      </w:r>
      <w:r w:rsidR="004A4A21">
        <w:t xml:space="preserve"> must seek the counsel and confirmation of those over us as a practical way of measuring our responsiveness to authority.  It also protects us from unwise decisions.</w:t>
      </w:r>
    </w:p>
    <w:p w:rsidR="004A4A21" w:rsidRDefault="004A4A21" w:rsidP="00AC3B19">
      <w:pPr>
        <w:ind w:left="360"/>
      </w:pPr>
    </w:p>
    <w:p w:rsidR="00DC2673" w:rsidRPr="00CE1E6B" w:rsidRDefault="00DC2673" w:rsidP="00AC3B19">
      <w:pPr>
        <w:numPr>
          <w:ilvl w:val="0"/>
          <w:numId w:val="22"/>
        </w:numPr>
        <w:ind w:left="360"/>
        <w:rPr>
          <w:b/>
        </w:rPr>
      </w:pPr>
      <w:r w:rsidRPr="00CE1E6B">
        <w:rPr>
          <w:b/>
        </w:rPr>
        <w:t>Responsibility</w:t>
      </w:r>
    </w:p>
    <w:p w:rsidR="00DC2673" w:rsidRDefault="00DC2673" w:rsidP="00DC2673">
      <w:pPr>
        <w:ind w:left="360"/>
      </w:pPr>
    </w:p>
    <w:p w:rsidR="004A4A21" w:rsidRDefault="00DC2673" w:rsidP="00DC2673">
      <w:pPr>
        <w:ind w:left="360"/>
      </w:pPr>
      <w:r>
        <w:t xml:space="preserve">This means we </w:t>
      </w:r>
      <w:r w:rsidR="004A4A21">
        <w:t>must recognize that God holds us accountable for how we relate to others.</w:t>
      </w:r>
    </w:p>
    <w:p w:rsidR="004A4A21" w:rsidRDefault="004A4A21" w:rsidP="00AC3B19">
      <w:pPr>
        <w:ind w:left="360"/>
      </w:pPr>
    </w:p>
    <w:p w:rsidR="00DC2673" w:rsidRPr="00CE1E6B" w:rsidRDefault="00DC2673" w:rsidP="00AC3B19">
      <w:pPr>
        <w:numPr>
          <w:ilvl w:val="0"/>
          <w:numId w:val="22"/>
        </w:numPr>
        <w:ind w:left="360"/>
        <w:rPr>
          <w:b/>
        </w:rPr>
      </w:pPr>
      <w:r w:rsidRPr="00CE1E6B">
        <w:rPr>
          <w:b/>
        </w:rPr>
        <w:t>Commitment</w:t>
      </w:r>
    </w:p>
    <w:p w:rsidR="00DC2673" w:rsidRDefault="00DC2673" w:rsidP="00DC2673">
      <w:pPr>
        <w:ind w:left="360"/>
      </w:pPr>
    </w:p>
    <w:p w:rsidR="004A4A21" w:rsidRDefault="00DC2673" w:rsidP="00DC2673">
      <w:pPr>
        <w:ind w:left="360"/>
      </w:pPr>
      <w:r>
        <w:t xml:space="preserve">This means we </w:t>
      </w:r>
      <w:r w:rsidR="004A4A21">
        <w:t>must maintain a loyalty to God, to both sets of parents and to the other person as a brother or sister in Christ whether or not the relationship leads to marriage.</w:t>
      </w:r>
    </w:p>
    <w:p w:rsidR="004A4A21" w:rsidRDefault="004A4A21" w:rsidP="00AC3B19">
      <w:pPr>
        <w:ind w:left="360"/>
      </w:pPr>
    </w:p>
    <w:p w:rsidR="00DC2673" w:rsidRPr="00CE1E6B" w:rsidRDefault="00DC2673" w:rsidP="00AC3B19">
      <w:pPr>
        <w:numPr>
          <w:ilvl w:val="0"/>
          <w:numId w:val="22"/>
        </w:numPr>
        <w:ind w:left="360"/>
        <w:rPr>
          <w:b/>
        </w:rPr>
      </w:pPr>
      <w:r w:rsidRPr="00CE1E6B">
        <w:rPr>
          <w:b/>
        </w:rPr>
        <w:t>Sensitivity</w:t>
      </w:r>
    </w:p>
    <w:p w:rsidR="00DC2673" w:rsidRDefault="00DC2673" w:rsidP="00DC2673">
      <w:pPr>
        <w:ind w:left="360"/>
      </w:pPr>
    </w:p>
    <w:p w:rsidR="004A4A21" w:rsidRDefault="004A4A21" w:rsidP="00DC2673">
      <w:pPr>
        <w:ind w:left="360"/>
      </w:pPr>
      <w:r>
        <w:t xml:space="preserve"> </w:t>
      </w:r>
      <w:r w:rsidR="00DC2673">
        <w:t xml:space="preserve">This means we </w:t>
      </w:r>
      <w:r>
        <w:t>must at all times be considerate of the needs, opinions and values of the other person putting their wellbeing ahead of one’s own.</w:t>
      </w:r>
    </w:p>
    <w:p w:rsidR="004A4A21" w:rsidRDefault="004A4A21" w:rsidP="00AC3B19">
      <w:pPr>
        <w:ind w:left="360"/>
      </w:pPr>
      <w:r>
        <w:t xml:space="preserve"> </w:t>
      </w:r>
    </w:p>
    <w:p w:rsidR="00DC2673" w:rsidRPr="00CE1E6B" w:rsidRDefault="00DC2673" w:rsidP="00AC3B19">
      <w:pPr>
        <w:numPr>
          <w:ilvl w:val="0"/>
          <w:numId w:val="22"/>
        </w:numPr>
        <w:ind w:left="360"/>
        <w:rPr>
          <w:b/>
        </w:rPr>
      </w:pPr>
      <w:r w:rsidRPr="00CE1E6B">
        <w:rPr>
          <w:b/>
        </w:rPr>
        <w:t>Expectations</w:t>
      </w:r>
    </w:p>
    <w:p w:rsidR="00DC2673" w:rsidRDefault="00DC2673" w:rsidP="00DC2673">
      <w:pPr>
        <w:ind w:left="360"/>
      </w:pPr>
    </w:p>
    <w:p w:rsidR="004A4A21" w:rsidRDefault="004A4A21" w:rsidP="00DC2673">
      <w:pPr>
        <w:ind w:left="360"/>
      </w:pPr>
      <w:r>
        <w:t xml:space="preserve"> </w:t>
      </w:r>
      <w:r w:rsidR="009103F5">
        <w:t xml:space="preserve">This means we </w:t>
      </w:r>
      <w:r>
        <w:t>must yield our expectations of the other person to God.  Unrealistic expectations are caused by seeking to receive, desiring others to meet your needs and focusing on how someone else can please you.</w:t>
      </w:r>
    </w:p>
    <w:p w:rsidR="004A4A21" w:rsidRDefault="004A4A21" w:rsidP="00AC3B19">
      <w:pPr>
        <w:ind w:left="360"/>
      </w:pPr>
    </w:p>
    <w:p w:rsidR="009103F5" w:rsidRPr="00CE1E6B" w:rsidRDefault="009103F5" w:rsidP="00AC3B19">
      <w:pPr>
        <w:numPr>
          <w:ilvl w:val="0"/>
          <w:numId w:val="22"/>
        </w:numPr>
        <w:ind w:left="360"/>
        <w:rPr>
          <w:b/>
        </w:rPr>
      </w:pPr>
      <w:r w:rsidRPr="00CE1E6B">
        <w:rPr>
          <w:b/>
        </w:rPr>
        <w:t>Control</w:t>
      </w:r>
    </w:p>
    <w:p w:rsidR="009103F5" w:rsidRDefault="009103F5" w:rsidP="009103F5">
      <w:pPr>
        <w:ind w:left="360"/>
      </w:pPr>
    </w:p>
    <w:p w:rsidR="004A4A21" w:rsidRDefault="004A4A21" w:rsidP="009103F5">
      <w:pPr>
        <w:ind w:left="360"/>
      </w:pPr>
      <w:r>
        <w:t xml:space="preserve"> </w:t>
      </w:r>
      <w:r w:rsidR="009103F5">
        <w:t xml:space="preserve">This means we </w:t>
      </w:r>
      <w:r>
        <w:t>must monitor the emotional level of the relationship by limiting the factors that accelerate the relationship—time, words and actions.</w:t>
      </w:r>
    </w:p>
    <w:p w:rsidR="004A4A21" w:rsidRDefault="004A4A21" w:rsidP="00AC3B19">
      <w:pPr>
        <w:ind w:left="360"/>
      </w:pPr>
    </w:p>
    <w:p w:rsidR="009103F5" w:rsidRPr="00CE1E6B" w:rsidRDefault="009103F5" w:rsidP="00AC3B19">
      <w:pPr>
        <w:numPr>
          <w:ilvl w:val="0"/>
          <w:numId w:val="22"/>
        </w:numPr>
        <w:ind w:left="360"/>
        <w:rPr>
          <w:b/>
        </w:rPr>
      </w:pPr>
      <w:r w:rsidRPr="00CE1E6B">
        <w:rPr>
          <w:b/>
        </w:rPr>
        <w:t>Timing</w:t>
      </w:r>
    </w:p>
    <w:p w:rsidR="009103F5" w:rsidRDefault="009103F5" w:rsidP="009103F5">
      <w:pPr>
        <w:ind w:left="360"/>
      </w:pPr>
    </w:p>
    <w:p w:rsidR="004A4A21" w:rsidRDefault="004A4A21" w:rsidP="009103F5">
      <w:pPr>
        <w:ind w:left="360"/>
      </w:pPr>
      <w:r>
        <w:t xml:space="preserve"> </w:t>
      </w:r>
      <w:r w:rsidR="009103F5">
        <w:t xml:space="preserve">This means we </w:t>
      </w:r>
      <w:r>
        <w:t>must be willing to pace the relationship to allow it to grow naturally over a longer period of time.</w:t>
      </w:r>
    </w:p>
    <w:p w:rsidR="004A4A21" w:rsidRDefault="004A4A21" w:rsidP="00AC3B19">
      <w:pPr>
        <w:ind w:left="360"/>
      </w:pPr>
    </w:p>
    <w:p w:rsidR="0018619E" w:rsidRPr="00CE1E6B" w:rsidRDefault="0018619E" w:rsidP="00AC3B19">
      <w:pPr>
        <w:numPr>
          <w:ilvl w:val="0"/>
          <w:numId w:val="22"/>
        </w:numPr>
        <w:ind w:left="360"/>
        <w:rPr>
          <w:b/>
        </w:rPr>
      </w:pPr>
      <w:r w:rsidRPr="00CE1E6B">
        <w:rPr>
          <w:b/>
        </w:rPr>
        <w:t>Mutuality</w:t>
      </w:r>
    </w:p>
    <w:p w:rsidR="0018619E" w:rsidRDefault="0018619E" w:rsidP="0018619E">
      <w:pPr>
        <w:ind w:left="360"/>
      </w:pPr>
    </w:p>
    <w:p w:rsidR="004A4A21" w:rsidRDefault="0018619E" w:rsidP="0018619E">
      <w:pPr>
        <w:ind w:left="360"/>
      </w:pPr>
      <w:r>
        <w:lastRenderedPageBreak/>
        <w:t xml:space="preserve">This means we </w:t>
      </w:r>
      <w:r w:rsidR="004A4A21">
        <w:t>must communicate openly about the relationship to ensure that both parties involved are on the same level in terms of commitment, direction and goals.</w:t>
      </w:r>
    </w:p>
    <w:p w:rsidR="004A4A21" w:rsidRDefault="004A4A21" w:rsidP="00AC3B19">
      <w:pPr>
        <w:ind w:left="360"/>
      </w:pPr>
    </w:p>
    <w:p w:rsidR="0018619E" w:rsidRPr="00CE1E6B" w:rsidRDefault="004A4A21" w:rsidP="00AC3B19">
      <w:pPr>
        <w:numPr>
          <w:ilvl w:val="0"/>
          <w:numId w:val="22"/>
        </w:numPr>
        <w:ind w:left="360"/>
        <w:rPr>
          <w:b/>
        </w:rPr>
      </w:pPr>
      <w:r w:rsidRPr="00CE1E6B">
        <w:rPr>
          <w:b/>
        </w:rPr>
        <w:t xml:space="preserve">Love </w:t>
      </w:r>
    </w:p>
    <w:p w:rsidR="0018619E" w:rsidRDefault="0018619E" w:rsidP="0018619E">
      <w:pPr>
        <w:ind w:left="360"/>
      </w:pPr>
    </w:p>
    <w:p w:rsidR="004A4A21" w:rsidRDefault="0018619E" w:rsidP="0018619E">
      <w:pPr>
        <w:ind w:left="360"/>
      </w:pPr>
      <w:r>
        <w:t xml:space="preserve">This means we </w:t>
      </w:r>
      <w:r w:rsidR="004A4A21">
        <w:t>must at all times follow the dictates of true “agape” love as described in I Corinthians 13 and keep the other person’s best interests in mind.</w:t>
      </w:r>
    </w:p>
    <w:p w:rsidR="004A4A21" w:rsidRDefault="004A4A21" w:rsidP="00AC3B19">
      <w:pPr>
        <w:ind w:left="360"/>
      </w:pPr>
    </w:p>
    <w:p w:rsidR="00CE1E6B" w:rsidRPr="00CE1E6B" w:rsidRDefault="004A4A21" w:rsidP="00AC3B19">
      <w:pPr>
        <w:numPr>
          <w:ilvl w:val="0"/>
          <w:numId w:val="22"/>
        </w:numPr>
        <w:ind w:left="360"/>
        <w:rPr>
          <w:b/>
        </w:rPr>
      </w:pPr>
      <w:r w:rsidRPr="00CE1E6B">
        <w:rPr>
          <w:b/>
        </w:rPr>
        <w:t>Assumptions</w:t>
      </w:r>
      <w:r w:rsidR="0018619E" w:rsidRPr="00CE1E6B">
        <w:rPr>
          <w:b/>
        </w:rPr>
        <w:t xml:space="preserve"> </w:t>
      </w:r>
    </w:p>
    <w:p w:rsidR="00CE1E6B" w:rsidRDefault="00CE1E6B" w:rsidP="00CE1E6B">
      <w:pPr>
        <w:ind w:left="360"/>
      </w:pPr>
    </w:p>
    <w:p w:rsidR="004A4A21" w:rsidRDefault="0018619E" w:rsidP="00CE1E6B">
      <w:pPr>
        <w:ind w:left="360"/>
      </w:pPr>
      <w:r>
        <w:t xml:space="preserve">This means we </w:t>
      </w:r>
      <w:r w:rsidR="004A4A21">
        <w:t>must avoid making assumptions in the relationship based on feelings, body language and what others say and commit to open sharing to clarify perceptions.</w:t>
      </w:r>
    </w:p>
    <w:p w:rsidR="004A4A21" w:rsidRDefault="004A4A21" w:rsidP="00AC3B19">
      <w:pPr>
        <w:ind w:left="360"/>
      </w:pPr>
      <w:r>
        <w:t xml:space="preserve">  </w:t>
      </w:r>
    </w:p>
    <w:p w:rsidR="00CE1E6B" w:rsidRPr="00CE1E6B" w:rsidRDefault="004A4A21" w:rsidP="00AC3B19">
      <w:pPr>
        <w:numPr>
          <w:ilvl w:val="0"/>
          <w:numId w:val="22"/>
        </w:numPr>
        <w:ind w:left="360"/>
        <w:rPr>
          <w:b/>
        </w:rPr>
      </w:pPr>
      <w:r w:rsidRPr="00CE1E6B">
        <w:rPr>
          <w:b/>
        </w:rPr>
        <w:t>Communication</w:t>
      </w:r>
      <w:r w:rsidR="00CE1E6B" w:rsidRPr="00CE1E6B">
        <w:rPr>
          <w:b/>
        </w:rPr>
        <w:t xml:space="preserve"> </w:t>
      </w:r>
    </w:p>
    <w:p w:rsidR="00CE1E6B" w:rsidRDefault="00CE1E6B" w:rsidP="00CE1E6B">
      <w:pPr>
        <w:ind w:left="360"/>
      </w:pPr>
    </w:p>
    <w:p w:rsidR="004A4A21" w:rsidRDefault="00CE1E6B" w:rsidP="00CE1E6B">
      <w:pPr>
        <w:ind w:left="360"/>
      </w:pPr>
      <w:r>
        <w:t xml:space="preserve">This means we </w:t>
      </w:r>
      <w:r w:rsidR="004A4A21">
        <w:t>must promote interpersonal understanding and commitment by an honest and meaningful exchange on a wide range of areas.</w:t>
      </w:r>
    </w:p>
    <w:p w:rsidR="004A4A21" w:rsidRDefault="004A4A21" w:rsidP="004A4A21"/>
    <w:p w:rsidR="004A4A21" w:rsidRDefault="004A4A21" w:rsidP="004A4A21"/>
    <w:p w:rsidR="004A4A21" w:rsidRDefault="009D46D0" w:rsidP="009D46D0">
      <w:pPr>
        <w:rPr>
          <w:b/>
          <w:sz w:val="28"/>
          <w:szCs w:val="28"/>
        </w:rPr>
      </w:pPr>
      <w:r w:rsidRPr="009D46D0">
        <w:rPr>
          <w:b/>
          <w:sz w:val="28"/>
          <w:szCs w:val="28"/>
        </w:rPr>
        <w:t>The r</w:t>
      </w:r>
      <w:r w:rsidR="004A4A21" w:rsidRPr="009D46D0">
        <w:rPr>
          <w:b/>
          <w:sz w:val="28"/>
          <w:szCs w:val="28"/>
        </w:rPr>
        <w:t>elationship and involvement</w:t>
      </w:r>
      <w:r w:rsidRPr="009D46D0">
        <w:rPr>
          <w:b/>
          <w:sz w:val="28"/>
          <w:szCs w:val="28"/>
        </w:rPr>
        <w:t xml:space="preserve"> of parents in the dating process</w:t>
      </w:r>
    </w:p>
    <w:p w:rsidR="009D46D0" w:rsidRDefault="009D46D0" w:rsidP="009D46D0">
      <w:pPr>
        <w:rPr>
          <w:szCs w:val="24"/>
        </w:rPr>
      </w:pPr>
    </w:p>
    <w:p w:rsidR="004A4A21" w:rsidRPr="00797E54" w:rsidRDefault="009D46D0" w:rsidP="00797E54">
      <w:pPr>
        <w:rPr>
          <w:szCs w:val="24"/>
        </w:rPr>
      </w:pPr>
      <w:r>
        <w:rPr>
          <w:szCs w:val="24"/>
        </w:rPr>
        <w:t>Parents are responsible before God to remain in the driver’s seat in relation to the dating process of their children.</w:t>
      </w:r>
      <w:r w:rsidR="00797E54">
        <w:rPr>
          <w:szCs w:val="24"/>
        </w:rPr>
        <w:t xml:space="preserve">  </w:t>
      </w:r>
      <w:r w:rsidR="004A4A21">
        <w:t>Parents are the child’s direct covering until the child gets married.  Therefore they should be actively involved in the process.</w:t>
      </w:r>
    </w:p>
    <w:p w:rsidR="004A4A21" w:rsidRDefault="004A4A21" w:rsidP="004A4A21">
      <w:pPr>
        <w:tabs>
          <w:tab w:val="num" w:pos="1080"/>
        </w:tabs>
        <w:ind w:left="1080"/>
      </w:pPr>
    </w:p>
    <w:p w:rsidR="004A4A21" w:rsidRDefault="004A4A21" w:rsidP="00797E54">
      <w:pPr>
        <w:numPr>
          <w:ilvl w:val="0"/>
          <w:numId w:val="23"/>
        </w:numPr>
        <w:tabs>
          <w:tab w:val="num" w:pos="360"/>
        </w:tabs>
        <w:ind w:left="360"/>
      </w:pPr>
      <w:r>
        <w:t>Parents should be careful to show godly affection to all of their children as they grow through the stages of their life (dating your daughters?)</w:t>
      </w:r>
    </w:p>
    <w:p w:rsidR="004A4A21" w:rsidRDefault="004A4A21" w:rsidP="004A4A21">
      <w:pPr>
        <w:tabs>
          <w:tab w:val="num" w:pos="1080"/>
        </w:tabs>
        <w:ind w:left="1080"/>
      </w:pPr>
    </w:p>
    <w:p w:rsidR="004A4A21" w:rsidRDefault="004A4A21" w:rsidP="00797E54">
      <w:pPr>
        <w:numPr>
          <w:ilvl w:val="0"/>
          <w:numId w:val="23"/>
        </w:numPr>
        <w:tabs>
          <w:tab w:val="num" w:pos="360"/>
        </w:tabs>
        <w:ind w:left="360"/>
      </w:pPr>
      <w:r>
        <w:t>Parents should instill certain things in their children early on about friendship.  It is usually from their pool of friends that dating relationships arise.</w:t>
      </w:r>
    </w:p>
    <w:p w:rsidR="004A4A21" w:rsidRDefault="004A4A21" w:rsidP="004A4A21"/>
    <w:p w:rsidR="00DC71D6" w:rsidRDefault="004A4A21" w:rsidP="00797E54">
      <w:pPr>
        <w:numPr>
          <w:ilvl w:val="0"/>
          <w:numId w:val="37"/>
        </w:numPr>
      </w:pPr>
      <w:r>
        <w:t>How to choose friends</w:t>
      </w:r>
    </w:p>
    <w:p w:rsidR="00DC71D6" w:rsidRDefault="00DC71D6" w:rsidP="00DC71D6">
      <w:pPr>
        <w:ind w:left="720"/>
      </w:pPr>
    </w:p>
    <w:p w:rsidR="004A4A21" w:rsidRDefault="00DC71D6" w:rsidP="00DC71D6">
      <w:pPr>
        <w:ind w:left="720"/>
      </w:pPr>
      <w:r>
        <w:t xml:space="preserve">Choosing friends with a </w:t>
      </w:r>
      <w:r w:rsidR="004A4A21">
        <w:t>commitment to God,</w:t>
      </w:r>
      <w:r>
        <w:t xml:space="preserve"> a </w:t>
      </w:r>
      <w:r w:rsidR="004A4A21">
        <w:t>positive attit</w:t>
      </w:r>
      <w:r>
        <w:t>ude toward authority, truthful and self-controlled</w:t>
      </w:r>
    </w:p>
    <w:p w:rsidR="004A4A21" w:rsidRDefault="004A4A21" w:rsidP="004A4A21">
      <w:pPr>
        <w:ind w:left="1440"/>
      </w:pPr>
    </w:p>
    <w:p w:rsidR="004A4A21" w:rsidRDefault="004A4A21" w:rsidP="00797E54">
      <w:pPr>
        <w:numPr>
          <w:ilvl w:val="0"/>
          <w:numId w:val="37"/>
        </w:numPr>
      </w:pPr>
      <w:r>
        <w:t>How to make friends.</w:t>
      </w:r>
    </w:p>
    <w:p w:rsidR="00613951" w:rsidRDefault="00613951" w:rsidP="00613951">
      <w:pPr>
        <w:ind w:left="720"/>
      </w:pPr>
    </w:p>
    <w:p w:rsidR="004A4A21" w:rsidRDefault="004A4A21" w:rsidP="00DC71D6">
      <w:pPr>
        <w:numPr>
          <w:ilvl w:val="0"/>
          <w:numId w:val="37"/>
        </w:numPr>
      </w:pPr>
      <w:r>
        <w:t>How to treat friends.</w:t>
      </w:r>
    </w:p>
    <w:p w:rsidR="004A4A21" w:rsidRDefault="004A4A21" w:rsidP="004A4A21">
      <w:pPr>
        <w:ind w:left="900"/>
      </w:pPr>
    </w:p>
    <w:p w:rsidR="004A4A21" w:rsidRDefault="004A4A21" w:rsidP="00797E54">
      <w:pPr>
        <w:numPr>
          <w:ilvl w:val="0"/>
          <w:numId w:val="23"/>
        </w:numPr>
        <w:tabs>
          <w:tab w:val="num" w:pos="360"/>
        </w:tabs>
        <w:ind w:left="360"/>
      </w:pPr>
      <w:r>
        <w:t>Parents should give their children specific guidelines for relating to the opposite sex before problems arise.</w:t>
      </w:r>
    </w:p>
    <w:p w:rsidR="004A4A21" w:rsidRDefault="004A4A21" w:rsidP="004A4A21"/>
    <w:p w:rsidR="004A4A21" w:rsidRDefault="004A4A21" w:rsidP="00613951">
      <w:pPr>
        <w:numPr>
          <w:ilvl w:val="0"/>
          <w:numId w:val="38"/>
        </w:numPr>
      </w:pPr>
      <w:r>
        <w:t>How to treat members of the opposite sex with respect?</w:t>
      </w:r>
    </w:p>
    <w:p w:rsidR="004A4A21" w:rsidRDefault="004A4A21" w:rsidP="00613951">
      <w:pPr>
        <w:numPr>
          <w:ilvl w:val="0"/>
          <w:numId w:val="38"/>
        </w:numPr>
      </w:pPr>
      <w:r>
        <w:t>What things are inappropriate in relating to the opposite sex?</w:t>
      </w:r>
    </w:p>
    <w:p w:rsidR="004A4A21" w:rsidRDefault="004A4A21" w:rsidP="00613951">
      <w:pPr>
        <w:numPr>
          <w:ilvl w:val="0"/>
          <w:numId w:val="38"/>
        </w:numPr>
      </w:pPr>
      <w:r>
        <w:t>The importance of modesty in dress.</w:t>
      </w:r>
    </w:p>
    <w:p w:rsidR="004A4A21" w:rsidRDefault="004A4A21" w:rsidP="00613951">
      <w:pPr>
        <w:numPr>
          <w:ilvl w:val="0"/>
          <w:numId w:val="38"/>
        </w:numPr>
      </w:pPr>
      <w:r>
        <w:lastRenderedPageBreak/>
        <w:t>The dangers and consequences of improper sexual activity.</w:t>
      </w:r>
    </w:p>
    <w:p w:rsidR="004A4A21" w:rsidRDefault="004A4A21" w:rsidP="00613951">
      <w:pPr>
        <w:numPr>
          <w:ilvl w:val="0"/>
          <w:numId w:val="38"/>
        </w:numPr>
      </w:pPr>
      <w:r>
        <w:t>How to deal with hormones (sex education)?</w:t>
      </w:r>
    </w:p>
    <w:p w:rsidR="004A4A21" w:rsidRDefault="004A4A21" w:rsidP="00613951">
      <w:pPr>
        <w:numPr>
          <w:ilvl w:val="0"/>
          <w:numId w:val="38"/>
        </w:numPr>
      </w:pPr>
      <w:r>
        <w:t>What is their personal philosophy and timeline for one-on-one dating?</w:t>
      </w:r>
    </w:p>
    <w:p w:rsidR="004A4A21" w:rsidRDefault="004A4A21" w:rsidP="00613951">
      <w:pPr>
        <w:numPr>
          <w:ilvl w:val="0"/>
          <w:numId w:val="38"/>
        </w:numPr>
      </w:pPr>
      <w:r>
        <w:t>What the Bible teaches about sexual activity outside of marriage?</w:t>
      </w:r>
    </w:p>
    <w:p w:rsidR="004A4A21" w:rsidRDefault="004A4A21" w:rsidP="004A4A21">
      <w:pPr>
        <w:ind w:left="900"/>
      </w:pPr>
      <w:r>
        <w:t xml:space="preserve"> </w:t>
      </w:r>
    </w:p>
    <w:p w:rsidR="004A4A21" w:rsidRDefault="004A4A21" w:rsidP="00613951">
      <w:pPr>
        <w:numPr>
          <w:ilvl w:val="0"/>
          <w:numId w:val="23"/>
        </w:numPr>
        <w:tabs>
          <w:tab w:val="num" w:pos="360"/>
        </w:tabs>
        <w:ind w:left="360"/>
      </w:pPr>
      <w:r>
        <w:t>Parents should encourage their young people to develop a wide range of wholesome relationships.</w:t>
      </w:r>
    </w:p>
    <w:p w:rsidR="004A4A21" w:rsidRDefault="004A4A21" w:rsidP="004A4A21">
      <w:pPr>
        <w:ind w:left="540"/>
      </w:pPr>
    </w:p>
    <w:p w:rsidR="004A4A21" w:rsidRDefault="004A4A21" w:rsidP="00613951">
      <w:pPr>
        <w:numPr>
          <w:ilvl w:val="0"/>
          <w:numId w:val="39"/>
        </w:numPr>
      </w:pPr>
      <w:r>
        <w:t>Providing a safe haven for their friends.</w:t>
      </w:r>
    </w:p>
    <w:p w:rsidR="004A4A21" w:rsidRDefault="004A4A21" w:rsidP="00613951">
      <w:pPr>
        <w:numPr>
          <w:ilvl w:val="0"/>
          <w:numId w:val="39"/>
        </w:numPr>
      </w:pPr>
      <w:r>
        <w:t>Planning gender-neutral activities for their friends.</w:t>
      </w:r>
    </w:p>
    <w:p w:rsidR="004A4A21" w:rsidRDefault="004A4A21" w:rsidP="00613951">
      <w:pPr>
        <w:numPr>
          <w:ilvl w:val="0"/>
          <w:numId w:val="39"/>
        </w:numPr>
      </w:pPr>
      <w:r>
        <w:t>Encouraging participation in wholesome group activities.</w:t>
      </w:r>
    </w:p>
    <w:p w:rsidR="004A4A21" w:rsidRDefault="004A4A21" w:rsidP="004A4A21">
      <w:pPr>
        <w:ind w:left="540"/>
      </w:pPr>
    </w:p>
    <w:p w:rsidR="004A4A21" w:rsidRDefault="004A4A21" w:rsidP="00613951">
      <w:pPr>
        <w:numPr>
          <w:ilvl w:val="0"/>
          <w:numId w:val="23"/>
        </w:numPr>
        <w:tabs>
          <w:tab w:val="num" w:pos="360"/>
        </w:tabs>
        <w:ind w:left="360"/>
      </w:pPr>
      <w:r>
        <w:t>Parents should give their children specific guidelines for their social activities.</w:t>
      </w:r>
    </w:p>
    <w:p w:rsidR="004A4A21" w:rsidRDefault="004A4A21" w:rsidP="004A4A21">
      <w:pPr>
        <w:ind w:left="540"/>
      </w:pPr>
    </w:p>
    <w:p w:rsidR="004A4A21" w:rsidRDefault="004A4A21" w:rsidP="00613951">
      <w:pPr>
        <w:numPr>
          <w:ilvl w:val="0"/>
          <w:numId w:val="40"/>
        </w:numPr>
      </w:pPr>
      <w:r>
        <w:t>When should they be home (curfew)?</w:t>
      </w:r>
    </w:p>
    <w:p w:rsidR="004A4A21" w:rsidRDefault="004A4A21" w:rsidP="00613951">
      <w:pPr>
        <w:numPr>
          <w:ilvl w:val="0"/>
          <w:numId w:val="40"/>
        </w:numPr>
      </w:pPr>
      <w:r>
        <w:t>With whom are they going?</w:t>
      </w:r>
    </w:p>
    <w:p w:rsidR="004A4A21" w:rsidRDefault="004A4A21" w:rsidP="00613951">
      <w:pPr>
        <w:numPr>
          <w:ilvl w:val="0"/>
          <w:numId w:val="40"/>
        </w:numPr>
      </w:pPr>
      <w:r>
        <w:t>Where are they going?</w:t>
      </w:r>
    </w:p>
    <w:p w:rsidR="004A4A21" w:rsidRDefault="004A4A21" w:rsidP="00613951">
      <w:pPr>
        <w:numPr>
          <w:ilvl w:val="0"/>
          <w:numId w:val="40"/>
        </w:numPr>
      </w:pPr>
      <w:r>
        <w:t>What will they be doing?</w:t>
      </w:r>
    </w:p>
    <w:p w:rsidR="004A4A21" w:rsidRDefault="004A4A21" w:rsidP="00613951">
      <w:pPr>
        <w:numPr>
          <w:ilvl w:val="0"/>
          <w:numId w:val="40"/>
        </w:numPr>
      </w:pPr>
      <w:r>
        <w:t>Who is responsible?  Who is chaperoning?</w:t>
      </w:r>
    </w:p>
    <w:p w:rsidR="004A4A21" w:rsidRDefault="004A4A21" w:rsidP="00613951">
      <w:pPr>
        <w:numPr>
          <w:ilvl w:val="0"/>
          <w:numId w:val="40"/>
        </w:numPr>
      </w:pPr>
      <w:r>
        <w:t>Who is driving or providing transportation?</w:t>
      </w:r>
    </w:p>
    <w:p w:rsidR="004A4A21" w:rsidRDefault="004A4A21" w:rsidP="004A4A21">
      <w:pPr>
        <w:ind w:left="900"/>
      </w:pPr>
    </w:p>
    <w:p w:rsidR="004A4A21" w:rsidRDefault="004A4A21" w:rsidP="00613951">
      <w:pPr>
        <w:numPr>
          <w:ilvl w:val="0"/>
          <w:numId w:val="23"/>
        </w:numPr>
        <w:tabs>
          <w:tab w:val="num" w:pos="360"/>
        </w:tabs>
        <w:ind w:left="360"/>
      </w:pPr>
      <w:r>
        <w:t>Parents should guide their children through the dating process when the time is appropriate for such a relationship.</w:t>
      </w:r>
    </w:p>
    <w:p w:rsidR="004A4A21" w:rsidRDefault="004A4A21" w:rsidP="004A4A21">
      <w:pPr>
        <w:ind w:left="540"/>
      </w:pPr>
    </w:p>
    <w:p w:rsidR="004A4A21" w:rsidRDefault="004A4A21" w:rsidP="00613951">
      <w:pPr>
        <w:numPr>
          <w:ilvl w:val="0"/>
          <w:numId w:val="41"/>
        </w:numPr>
      </w:pPr>
      <w:r>
        <w:t>Both parents should grant permission for a dating relationship to start.</w:t>
      </w:r>
    </w:p>
    <w:p w:rsidR="004A4A21" w:rsidRDefault="004A4A21" w:rsidP="00613951">
      <w:pPr>
        <w:numPr>
          <w:ilvl w:val="0"/>
          <w:numId w:val="41"/>
        </w:numPr>
      </w:pPr>
      <w:r>
        <w:t>Parents should regulate time and relationship factors (phone calls, frequency, duration, etc.).</w:t>
      </w:r>
    </w:p>
    <w:p w:rsidR="004A4A21" w:rsidRDefault="004A4A21" w:rsidP="00613951">
      <w:pPr>
        <w:numPr>
          <w:ilvl w:val="0"/>
          <w:numId w:val="41"/>
        </w:numPr>
      </w:pPr>
      <w:r>
        <w:t>Parents should monitor the dating process with accountability questions.</w:t>
      </w:r>
    </w:p>
    <w:p w:rsidR="004A4A21" w:rsidRDefault="004A4A21" w:rsidP="00613951">
      <w:pPr>
        <w:numPr>
          <w:ilvl w:val="0"/>
          <w:numId w:val="41"/>
        </w:numPr>
      </w:pPr>
      <w:r>
        <w:t>Parents should give positive feedback for wise decisions.</w:t>
      </w:r>
    </w:p>
    <w:p w:rsidR="004A4A21" w:rsidRDefault="004A4A21" w:rsidP="004A4A21">
      <w:pPr>
        <w:ind w:left="900"/>
      </w:pPr>
      <w:r>
        <w:t xml:space="preserve"> </w:t>
      </w:r>
    </w:p>
    <w:p w:rsidR="004A4A21" w:rsidRDefault="004A4A21" w:rsidP="005606BA">
      <w:pPr>
        <w:numPr>
          <w:ilvl w:val="0"/>
          <w:numId w:val="23"/>
        </w:numPr>
        <w:tabs>
          <w:tab w:val="num" w:pos="360"/>
        </w:tabs>
        <w:ind w:left="360"/>
      </w:pPr>
      <w:r>
        <w:t>Parents must be willing to step into relationships that are developing in an improper way.</w:t>
      </w:r>
    </w:p>
    <w:p w:rsidR="004A4A21" w:rsidRDefault="004A4A21" w:rsidP="005606BA">
      <w:pPr>
        <w:tabs>
          <w:tab w:val="num" w:pos="360"/>
        </w:tabs>
        <w:ind w:left="360"/>
      </w:pPr>
    </w:p>
    <w:p w:rsidR="004A4A21" w:rsidRDefault="004A4A21" w:rsidP="005606BA">
      <w:pPr>
        <w:numPr>
          <w:ilvl w:val="0"/>
          <w:numId w:val="23"/>
        </w:numPr>
        <w:tabs>
          <w:tab w:val="num" w:pos="360"/>
        </w:tabs>
        <w:ind w:left="360"/>
      </w:pPr>
      <w:r>
        <w:t>Parents must avoid trying to relive their lives through their young people.</w:t>
      </w:r>
    </w:p>
    <w:p w:rsidR="004A4A21" w:rsidRDefault="004A4A21" w:rsidP="004A4A21">
      <w:pPr>
        <w:ind w:left="540"/>
      </w:pPr>
    </w:p>
    <w:p w:rsidR="004A4A21" w:rsidRDefault="004A4A21" w:rsidP="004A4A21"/>
    <w:p w:rsidR="004A4A21" w:rsidRDefault="004A4A21" w:rsidP="004A4A21">
      <w:r>
        <w:t xml:space="preserve">Note: </w:t>
      </w:r>
      <w:r w:rsidR="005606BA">
        <w:t>More on this subject can be found in the School of Ministry course Social Roles and Relationships.</w:t>
      </w:r>
    </w:p>
    <w:p w:rsidR="00FC7ABB" w:rsidRDefault="00FC7ABB" w:rsidP="004A4A21"/>
    <w:sectPr w:rsidR="00FC7ABB" w:rsidSect="008650E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697"/>
    <w:multiLevelType w:val="singleLevel"/>
    <w:tmpl w:val="A7921C6C"/>
    <w:lvl w:ilvl="0">
      <w:start w:val="1"/>
      <w:numFmt w:val="decimal"/>
      <w:lvlText w:val="%1."/>
      <w:lvlJc w:val="left"/>
      <w:pPr>
        <w:tabs>
          <w:tab w:val="num" w:pos="1140"/>
        </w:tabs>
        <w:ind w:left="1140" w:hanging="360"/>
      </w:pPr>
    </w:lvl>
  </w:abstractNum>
  <w:abstractNum w:abstractNumId="1" w15:restartNumberingAfterBreak="0">
    <w:nsid w:val="09E67234"/>
    <w:multiLevelType w:val="singleLevel"/>
    <w:tmpl w:val="0D4A1736"/>
    <w:lvl w:ilvl="0">
      <w:start w:val="1"/>
      <w:numFmt w:val="decimal"/>
      <w:lvlText w:val="%1."/>
      <w:lvlJc w:val="left"/>
      <w:pPr>
        <w:tabs>
          <w:tab w:val="num" w:pos="1260"/>
        </w:tabs>
        <w:ind w:left="1260" w:hanging="360"/>
      </w:pPr>
    </w:lvl>
  </w:abstractNum>
  <w:abstractNum w:abstractNumId="2" w15:restartNumberingAfterBreak="0">
    <w:nsid w:val="0B5574C6"/>
    <w:multiLevelType w:val="hybridMultilevel"/>
    <w:tmpl w:val="3E90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250"/>
    <w:multiLevelType w:val="hybridMultilevel"/>
    <w:tmpl w:val="EBDC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1A6A"/>
    <w:multiLevelType w:val="singleLevel"/>
    <w:tmpl w:val="2E724B36"/>
    <w:lvl w:ilvl="0">
      <w:start w:val="1"/>
      <w:numFmt w:val="decimal"/>
      <w:lvlText w:val="%1."/>
      <w:lvlJc w:val="left"/>
      <w:pPr>
        <w:tabs>
          <w:tab w:val="num" w:pos="1260"/>
        </w:tabs>
        <w:ind w:left="1260" w:hanging="360"/>
      </w:pPr>
    </w:lvl>
  </w:abstractNum>
  <w:abstractNum w:abstractNumId="5" w15:restartNumberingAfterBreak="0">
    <w:nsid w:val="11284F3D"/>
    <w:multiLevelType w:val="hybridMultilevel"/>
    <w:tmpl w:val="2678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7F83"/>
    <w:multiLevelType w:val="hybridMultilevel"/>
    <w:tmpl w:val="11D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4A78"/>
    <w:multiLevelType w:val="hybridMultilevel"/>
    <w:tmpl w:val="4A4492B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6567AA3"/>
    <w:multiLevelType w:val="singleLevel"/>
    <w:tmpl w:val="0CE056A6"/>
    <w:lvl w:ilvl="0">
      <w:start w:val="1"/>
      <w:numFmt w:val="lowerLetter"/>
      <w:lvlText w:val="%1."/>
      <w:lvlJc w:val="left"/>
      <w:pPr>
        <w:tabs>
          <w:tab w:val="num" w:pos="1530"/>
        </w:tabs>
        <w:ind w:left="1530" w:hanging="360"/>
      </w:pPr>
    </w:lvl>
  </w:abstractNum>
  <w:abstractNum w:abstractNumId="9" w15:restartNumberingAfterBreak="0">
    <w:nsid w:val="29B40C62"/>
    <w:multiLevelType w:val="singleLevel"/>
    <w:tmpl w:val="59A456FE"/>
    <w:lvl w:ilvl="0">
      <w:start w:val="1"/>
      <w:numFmt w:val="decimal"/>
      <w:lvlText w:val="%1."/>
      <w:lvlJc w:val="left"/>
      <w:pPr>
        <w:tabs>
          <w:tab w:val="num" w:pos="1140"/>
        </w:tabs>
        <w:ind w:left="1140" w:hanging="360"/>
      </w:pPr>
    </w:lvl>
  </w:abstractNum>
  <w:abstractNum w:abstractNumId="10" w15:restartNumberingAfterBreak="0">
    <w:nsid w:val="29C47AA3"/>
    <w:multiLevelType w:val="singleLevel"/>
    <w:tmpl w:val="0409000F"/>
    <w:lvl w:ilvl="0">
      <w:start w:val="1"/>
      <w:numFmt w:val="decimal"/>
      <w:lvlText w:val="%1."/>
      <w:lvlJc w:val="left"/>
      <w:pPr>
        <w:ind w:left="720" w:hanging="360"/>
      </w:pPr>
    </w:lvl>
  </w:abstractNum>
  <w:abstractNum w:abstractNumId="11" w15:restartNumberingAfterBreak="0">
    <w:nsid w:val="2C3F2438"/>
    <w:multiLevelType w:val="singleLevel"/>
    <w:tmpl w:val="0409000F"/>
    <w:lvl w:ilvl="0">
      <w:start w:val="1"/>
      <w:numFmt w:val="decimal"/>
      <w:lvlText w:val="%1."/>
      <w:lvlJc w:val="left"/>
      <w:pPr>
        <w:ind w:left="720" w:hanging="360"/>
      </w:pPr>
    </w:lvl>
  </w:abstractNum>
  <w:abstractNum w:abstractNumId="12" w15:restartNumberingAfterBreak="0">
    <w:nsid w:val="2EA7004D"/>
    <w:multiLevelType w:val="hybridMultilevel"/>
    <w:tmpl w:val="5976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70421"/>
    <w:multiLevelType w:val="singleLevel"/>
    <w:tmpl w:val="10AAC326"/>
    <w:lvl w:ilvl="0">
      <w:start w:val="1"/>
      <w:numFmt w:val="decimal"/>
      <w:lvlText w:val="%1."/>
      <w:lvlJc w:val="left"/>
      <w:pPr>
        <w:tabs>
          <w:tab w:val="num" w:pos="1260"/>
        </w:tabs>
        <w:ind w:left="1260" w:hanging="360"/>
      </w:pPr>
    </w:lvl>
  </w:abstractNum>
  <w:abstractNum w:abstractNumId="14" w15:restartNumberingAfterBreak="0">
    <w:nsid w:val="31820D17"/>
    <w:multiLevelType w:val="hybridMultilevel"/>
    <w:tmpl w:val="9C446FB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B544C7E"/>
    <w:multiLevelType w:val="singleLevel"/>
    <w:tmpl w:val="90DA89D0"/>
    <w:lvl w:ilvl="0">
      <w:start w:val="1"/>
      <w:numFmt w:val="decimal"/>
      <w:lvlText w:val="%1."/>
      <w:lvlJc w:val="left"/>
      <w:pPr>
        <w:tabs>
          <w:tab w:val="num" w:pos="1260"/>
        </w:tabs>
        <w:ind w:left="1260" w:hanging="360"/>
      </w:pPr>
    </w:lvl>
  </w:abstractNum>
  <w:abstractNum w:abstractNumId="16" w15:restartNumberingAfterBreak="0">
    <w:nsid w:val="44C74CF1"/>
    <w:multiLevelType w:val="singleLevel"/>
    <w:tmpl w:val="0409000F"/>
    <w:lvl w:ilvl="0">
      <w:start w:val="1"/>
      <w:numFmt w:val="decimal"/>
      <w:lvlText w:val="%1."/>
      <w:lvlJc w:val="left"/>
      <w:pPr>
        <w:ind w:left="780" w:hanging="360"/>
      </w:pPr>
    </w:lvl>
  </w:abstractNum>
  <w:abstractNum w:abstractNumId="17" w15:restartNumberingAfterBreak="0">
    <w:nsid w:val="46DF2E16"/>
    <w:multiLevelType w:val="singleLevel"/>
    <w:tmpl w:val="0409000F"/>
    <w:lvl w:ilvl="0">
      <w:start w:val="1"/>
      <w:numFmt w:val="decimal"/>
      <w:lvlText w:val="%1."/>
      <w:lvlJc w:val="left"/>
      <w:pPr>
        <w:ind w:left="720" w:hanging="360"/>
      </w:pPr>
    </w:lvl>
  </w:abstractNum>
  <w:abstractNum w:abstractNumId="18" w15:restartNumberingAfterBreak="0">
    <w:nsid w:val="47233A54"/>
    <w:multiLevelType w:val="hybridMultilevel"/>
    <w:tmpl w:val="B86A2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2F7446"/>
    <w:multiLevelType w:val="singleLevel"/>
    <w:tmpl w:val="EC983B12"/>
    <w:lvl w:ilvl="0">
      <w:start w:val="1"/>
      <w:numFmt w:val="lowerLetter"/>
      <w:lvlText w:val="%1."/>
      <w:lvlJc w:val="left"/>
      <w:pPr>
        <w:tabs>
          <w:tab w:val="num" w:pos="1530"/>
        </w:tabs>
        <w:ind w:left="1530" w:hanging="360"/>
      </w:pPr>
    </w:lvl>
  </w:abstractNum>
  <w:abstractNum w:abstractNumId="20" w15:restartNumberingAfterBreak="0">
    <w:nsid w:val="4842465E"/>
    <w:multiLevelType w:val="singleLevel"/>
    <w:tmpl w:val="04090013"/>
    <w:lvl w:ilvl="0">
      <w:start w:val="2"/>
      <w:numFmt w:val="upperRoman"/>
      <w:lvlText w:val="%1."/>
      <w:lvlJc w:val="left"/>
      <w:pPr>
        <w:tabs>
          <w:tab w:val="num" w:pos="720"/>
        </w:tabs>
        <w:ind w:left="720" w:hanging="720"/>
      </w:pPr>
    </w:lvl>
  </w:abstractNum>
  <w:abstractNum w:abstractNumId="21" w15:restartNumberingAfterBreak="0">
    <w:nsid w:val="4BAB16B3"/>
    <w:multiLevelType w:val="singleLevel"/>
    <w:tmpl w:val="0409000F"/>
    <w:lvl w:ilvl="0">
      <w:start w:val="1"/>
      <w:numFmt w:val="decimal"/>
      <w:lvlText w:val="%1."/>
      <w:lvlJc w:val="left"/>
      <w:pPr>
        <w:ind w:left="720" w:hanging="360"/>
      </w:pPr>
    </w:lvl>
  </w:abstractNum>
  <w:abstractNum w:abstractNumId="22" w15:restartNumberingAfterBreak="0">
    <w:nsid w:val="4E084361"/>
    <w:multiLevelType w:val="hybridMultilevel"/>
    <w:tmpl w:val="584A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65013"/>
    <w:multiLevelType w:val="singleLevel"/>
    <w:tmpl w:val="83DE75D6"/>
    <w:lvl w:ilvl="0">
      <w:start w:val="1"/>
      <w:numFmt w:val="lowerLetter"/>
      <w:lvlText w:val="%1."/>
      <w:lvlJc w:val="left"/>
      <w:pPr>
        <w:tabs>
          <w:tab w:val="num" w:pos="1530"/>
        </w:tabs>
        <w:ind w:left="1530" w:hanging="360"/>
      </w:pPr>
    </w:lvl>
  </w:abstractNum>
  <w:abstractNum w:abstractNumId="24" w15:restartNumberingAfterBreak="0">
    <w:nsid w:val="508C5F28"/>
    <w:multiLevelType w:val="singleLevel"/>
    <w:tmpl w:val="A4D4DA42"/>
    <w:lvl w:ilvl="0">
      <w:start w:val="1"/>
      <w:numFmt w:val="decimal"/>
      <w:lvlText w:val="%1."/>
      <w:lvlJc w:val="left"/>
      <w:pPr>
        <w:tabs>
          <w:tab w:val="num" w:pos="1080"/>
        </w:tabs>
        <w:ind w:left="1080" w:hanging="360"/>
      </w:pPr>
    </w:lvl>
  </w:abstractNum>
  <w:abstractNum w:abstractNumId="25" w15:restartNumberingAfterBreak="0">
    <w:nsid w:val="55EB6502"/>
    <w:multiLevelType w:val="singleLevel"/>
    <w:tmpl w:val="04090013"/>
    <w:lvl w:ilvl="0">
      <w:start w:val="1"/>
      <w:numFmt w:val="upperRoman"/>
      <w:lvlText w:val="%1."/>
      <w:lvlJc w:val="left"/>
      <w:pPr>
        <w:tabs>
          <w:tab w:val="num" w:pos="720"/>
        </w:tabs>
        <w:ind w:left="720" w:hanging="720"/>
      </w:pPr>
    </w:lvl>
  </w:abstractNum>
  <w:abstractNum w:abstractNumId="26" w15:restartNumberingAfterBreak="0">
    <w:nsid w:val="5B627CE6"/>
    <w:multiLevelType w:val="singleLevel"/>
    <w:tmpl w:val="96142336"/>
    <w:lvl w:ilvl="0">
      <w:start w:val="1"/>
      <w:numFmt w:val="decimal"/>
      <w:lvlText w:val="%1."/>
      <w:lvlJc w:val="left"/>
      <w:pPr>
        <w:tabs>
          <w:tab w:val="num" w:pos="1140"/>
        </w:tabs>
        <w:ind w:left="1140" w:hanging="360"/>
      </w:pPr>
    </w:lvl>
  </w:abstractNum>
  <w:abstractNum w:abstractNumId="27" w15:restartNumberingAfterBreak="0">
    <w:nsid w:val="604D3440"/>
    <w:multiLevelType w:val="hybridMultilevel"/>
    <w:tmpl w:val="6FF461CE"/>
    <w:lvl w:ilvl="0" w:tplc="04090001">
      <w:start w:val="1"/>
      <w:numFmt w:val="bullet"/>
      <w:lvlText w:val=""/>
      <w:lvlJc w:val="left"/>
      <w:pPr>
        <w:ind w:left="18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C74A6B"/>
    <w:multiLevelType w:val="singleLevel"/>
    <w:tmpl w:val="6E508912"/>
    <w:lvl w:ilvl="0">
      <w:start w:val="1"/>
      <w:numFmt w:val="decimal"/>
      <w:lvlText w:val="%1."/>
      <w:lvlJc w:val="left"/>
      <w:pPr>
        <w:tabs>
          <w:tab w:val="num" w:pos="1140"/>
        </w:tabs>
        <w:ind w:left="1140" w:hanging="360"/>
      </w:pPr>
    </w:lvl>
  </w:abstractNum>
  <w:abstractNum w:abstractNumId="29" w15:restartNumberingAfterBreak="0">
    <w:nsid w:val="6C930418"/>
    <w:multiLevelType w:val="hybridMultilevel"/>
    <w:tmpl w:val="846E17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6F316A35"/>
    <w:multiLevelType w:val="singleLevel"/>
    <w:tmpl w:val="5F26A694"/>
    <w:lvl w:ilvl="0">
      <w:start w:val="1"/>
      <w:numFmt w:val="decimal"/>
      <w:lvlText w:val="%1."/>
      <w:lvlJc w:val="left"/>
      <w:pPr>
        <w:tabs>
          <w:tab w:val="num" w:pos="1140"/>
        </w:tabs>
        <w:ind w:left="1140" w:hanging="360"/>
      </w:pPr>
    </w:lvl>
  </w:abstractNum>
  <w:abstractNum w:abstractNumId="31" w15:restartNumberingAfterBreak="0">
    <w:nsid w:val="6F444D72"/>
    <w:multiLevelType w:val="singleLevel"/>
    <w:tmpl w:val="0409000F"/>
    <w:lvl w:ilvl="0">
      <w:start w:val="1"/>
      <w:numFmt w:val="decimal"/>
      <w:lvlText w:val="%1."/>
      <w:lvlJc w:val="left"/>
      <w:pPr>
        <w:ind w:left="720" w:hanging="360"/>
      </w:pPr>
    </w:lvl>
  </w:abstractNum>
  <w:abstractNum w:abstractNumId="32" w15:restartNumberingAfterBreak="0">
    <w:nsid w:val="6FF56467"/>
    <w:multiLevelType w:val="singleLevel"/>
    <w:tmpl w:val="34EA73D8"/>
    <w:lvl w:ilvl="0">
      <w:start w:val="1"/>
      <w:numFmt w:val="decimal"/>
      <w:lvlText w:val="%1."/>
      <w:lvlJc w:val="left"/>
      <w:pPr>
        <w:tabs>
          <w:tab w:val="num" w:pos="1170"/>
        </w:tabs>
        <w:ind w:left="1170" w:hanging="360"/>
      </w:pPr>
    </w:lvl>
  </w:abstractNum>
  <w:abstractNum w:abstractNumId="33" w15:restartNumberingAfterBreak="0">
    <w:nsid w:val="758374EA"/>
    <w:multiLevelType w:val="hybridMultilevel"/>
    <w:tmpl w:val="1E68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37F6D"/>
    <w:multiLevelType w:val="singleLevel"/>
    <w:tmpl w:val="BA2C9D64"/>
    <w:lvl w:ilvl="0">
      <w:start w:val="1"/>
      <w:numFmt w:val="decimal"/>
      <w:lvlText w:val="%1."/>
      <w:lvlJc w:val="left"/>
      <w:pPr>
        <w:tabs>
          <w:tab w:val="num" w:pos="1260"/>
        </w:tabs>
        <w:ind w:left="1260" w:hanging="360"/>
      </w:pPr>
    </w:lvl>
  </w:abstractNum>
  <w:abstractNum w:abstractNumId="35" w15:restartNumberingAfterBreak="0">
    <w:nsid w:val="775B259A"/>
    <w:multiLevelType w:val="singleLevel"/>
    <w:tmpl w:val="89C6DFE8"/>
    <w:lvl w:ilvl="0">
      <w:start w:val="1"/>
      <w:numFmt w:val="decimal"/>
      <w:lvlText w:val="%1."/>
      <w:lvlJc w:val="left"/>
      <w:pPr>
        <w:tabs>
          <w:tab w:val="num" w:pos="1170"/>
        </w:tabs>
        <w:ind w:left="1170" w:hanging="360"/>
      </w:pPr>
    </w:lvl>
  </w:abstractNum>
  <w:abstractNum w:abstractNumId="36" w15:restartNumberingAfterBreak="0">
    <w:nsid w:val="7BF53373"/>
    <w:multiLevelType w:val="hybridMultilevel"/>
    <w:tmpl w:val="1EEEE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C15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137036"/>
    <w:multiLevelType w:val="singleLevel"/>
    <w:tmpl w:val="1E3093AA"/>
    <w:lvl w:ilvl="0">
      <w:start w:val="1"/>
      <w:numFmt w:val="decimal"/>
      <w:lvlText w:val="%1."/>
      <w:lvlJc w:val="left"/>
      <w:pPr>
        <w:tabs>
          <w:tab w:val="num" w:pos="1140"/>
        </w:tabs>
        <w:ind w:left="1140" w:hanging="360"/>
      </w:pPr>
    </w:lvl>
  </w:abstractNum>
  <w:abstractNum w:abstractNumId="39" w15:restartNumberingAfterBreak="0">
    <w:nsid w:val="7EB06C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lvlOverride w:ilvl="0">
      <w:startOverride w:val="1"/>
    </w:lvlOverride>
  </w:num>
  <w:num w:numId="2">
    <w:abstractNumId w:val="20"/>
    <w:lvlOverride w:ilvl="0">
      <w:startOverride w:val="2"/>
    </w:lvlOverride>
  </w:num>
  <w:num w:numId="3">
    <w:abstractNumId w:val="16"/>
  </w:num>
  <w:num w:numId="4">
    <w:abstractNumId w:val="0"/>
    <w:lvlOverride w:ilvl="0">
      <w:startOverride w:val="1"/>
    </w:lvlOverride>
  </w:num>
  <w:num w:numId="5">
    <w:abstractNumId w:val="26"/>
    <w:lvlOverride w:ilvl="0">
      <w:startOverride w:val="1"/>
    </w:lvlOverride>
  </w:num>
  <w:num w:numId="6">
    <w:abstractNumId w:val="9"/>
    <w:lvlOverride w:ilvl="0">
      <w:startOverride w:val="1"/>
    </w:lvlOverride>
  </w:num>
  <w:num w:numId="7">
    <w:abstractNumId w:val="24"/>
    <w:lvlOverride w:ilvl="0">
      <w:startOverride w:val="1"/>
    </w:lvlOverride>
  </w:num>
  <w:num w:numId="8">
    <w:abstractNumId w:val="17"/>
  </w:num>
  <w:num w:numId="9">
    <w:abstractNumId w:val="28"/>
    <w:lvlOverride w:ilvl="0">
      <w:startOverride w:val="1"/>
    </w:lvlOverride>
  </w:num>
  <w:num w:numId="10">
    <w:abstractNumId w:val="30"/>
    <w:lvlOverride w:ilvl="0">
      <w:startOverride w:val="1"/>
    </w:lvlOverride>
  </w:num>
  <w:num w:numId="11">
    <w:abstractNumId w:val="38"/>
    <w:lvlOverride w:ilvl="0">
      <w:startOverride w:val="1"/>
    </w:lvlOverride>
  </w:num>
  <w:num w:numId="12">
    <w:abstractNumId w:val="10"/>
  </w:num>
  <w:num w:numId="13">
    <w:abstractNumId w:val="11"/>
  </w:num>
  <w:num w:numId="14">
    <w:abstractNumId w:val="32"/>
    <w:lvlOverride w:ilvl="0">
      <w:startOverride w:val="1"/>
    </w:lvlOverride>
  </w:num>
  <w:num w:numId="15">
    <w:abstractNumId w:val="23"/>
    <w:lvlOverride w:ilvl="0">
      <w:startOverride w:val="1"/>
    </w:lvlOverride>
  </w:num>
  <w:num w:numId="16">
    <w:abstractNumId w:val="35"/>
    <w:lvlOverride w:ilvl="0">
      <w:startOverride w:val="1"/>
    </w:lvlOverride>
  </w:num>
  <w:num w:numId="17">
    <w:abstractNumId w:val="8"/>
    <w:lvlOverride w:ilvl="0">
      <w:startOverride w:val="1"/>
    </w:lvlOverride>
  </w:num>
  <w:num w:numId="18">
    <w:abstractNumId w:val="19"/>
    <w:lvlOverride w:ilvl="0">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7"/>
  </w:num>
  <w:num w:numId="22">
    <w:abstractNumId w:val="21"/>
  </w:num>
  <w:num w:numId="23">
    <w:abstractNumId w:val="31"/>
  </w:num>
  <w:num w:numId="24">
    <w:abstractNumId w:val="1"/>
    <w:lvlOverride w:ilvl="0">
      <w:startOverride w:val="1"/>
    </w:lvlOverride>
  </w:num>
  <w:num w:numId="25">
    <w:abstractNumId w:val="34"/>
    <w:lvlOverride w:ilvl="0">
      <w:startOverride w:val="1"/>
    </w:lvlOverride>
  </w:num>
  <w:num w:numId="26">
    <w:abstractNumId w:val="4"/>
    <w:lvlOverride w:ilvl="0">
      <w:startOverride w:val="1"/>
    </w:lvlOverride>
  </w:num>
  <w:num w:numId="27">
    <w:abstractNumId w:val="15"/>
    <w:lvlOverride w:ilvl="0">
      <w:startOverride w:val="1"/>
    </w:lvlOverride>
  </w:num>
  <w:num w:numId="28">
    <w:abstractNumId w:val="13"/>
    <w:lvlOverride w:ilvl="0">
      <w:startOverride w:val="1"/>
    </w:lvlOverride>
  </w:num>
  <w:num w:numId="29">
    <w:abstractNumId w:val="27"/>
  </w:num>
  <w:num w:numId="30">
    <w:abstractNumId w:val="29"/>
  </w:num>
  <w:num w:numId="31">
    <w:abstractNumId w:val="14"/>
  </w:num>
  <w:num w:numId="32">
    <w:abstractNumId w:val="7"/>
  </w:num>
  <w:num w:numId="33">
    <w:abstractNumId w:val="22"/>
  </w:num>
  <w:num w:numId="34">
    <w:abstractNumId w:val="18"/>
  </w:num>
  <w:num w:numId="35">
    <w:abstractNumId w:val="36"/>
  </w:num>
  <w:num w:numId="36">
    <w:abstractNumId w:val="2"/>
  </w:num>
  <w:num w:numId="37">
    <w:abstractNumId w:val="3"/>
  </w:num>
  <w:num w:numId="38">
    <w:abstractNumId w:val="5"/>
  </w:num>
  <w:num w:numId="39">
    <w:abstractNumId w:val="12"/>
  </w:num>
  <w:num w:numId="40">
    <w:abstractNumId w:val="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A4A21"/>
    <w:rsid w:val="00046BB0"/>
    <w:rsid w:val="00054D0D"/>
    <w:rsid w:val="00065A64"/>
    <w:rsid w:val="000936E6"/>
    <w:rsid w:val="00137808"/>
    <w:rsid w:val="0018619E"/>
    <w:rsid w:val="001B26DE"/>
    <w:rsid w:val="001B78A6"/>
    <w:rsid w:val="001D638F"/>
    <w:rsid w:val="00221880"/>
    <w:rsid w:val="00226FAF"/>
    <w:rsid w:val="002A5A6F"/>
    <w:rsid w:val="00344DFE"/>
    <w:rsid w:val="00385A50"/>
    <w:rsid w:val="003A3D5E"/>
    <w:rsid w:val="003B3683"/>
    <w:rsid w:val="003F71F3"/>
    <w:rsid w:val="004926B6"/>
    <w:rsid w:val="004A4A21"/>
    <w:rsid w:val="00505085"/>
    <w:rsid w:val="005606BA"/>
    <w:rsid w:val="00573C1F"/>
    <w:rsid w:val="005B0260"/>
    <w:rsid w:val="005B570F"/>
    <w:rsid w:val="005D7792"/>
    <w:rsid w:val="005E2AA9"/>
    <w:rsid w:val="005F3900"/>
    <w:rsid w:val="00613951"/>
    <w:rsid w:val="00631CDA"/>
    <w:rsid w:val="0067129C"/>
    <w:rsid w:val="006F31E3"/>
    <w:rsid w:val="00737456"/>
    <w:rsid w:val="00773595"/>
    <w:rsid w:val="00794A70"/>
    <w:rsid w:val="00797E54"/>
    <w:rsid w:val="007B40F4"/>
    <w:rsid w:val="007F37CB"/>
    <w:rsid w:val="0085716C"/>
    <w:rsid w:val="008650E0"/>
    <w:rsid w:val="009103F5"/>
    <w:rsid w:val="00977D7E"/>
    <w:rsid w:val="00995AD8"/>
    <w:rsid w:val="009D46D0"/>
    <w:rsid w:val="00A94C6A"/>
    <w:rsid w:val="00AB11E8"/>
    <w:rsid w:val="00AC3B19"/>
    <w:rsid w:val="00B04AAA"/>
    <w:rsid w:val="00B250F4"/>
    <w:rsid w:val="00C54151"/>
    <w:rsid w:val="00C73BAE"/>
    <w:rsid w:val="00CE1E6B"/>
    <w:rsid w:val="00D012C1"/>
    <w:rsid w:val="00D113B3"/>
    <w:rsid w:val="00DB0E58"/>
    <w:rsid w:val="00DC2673"/>
    <w:rsid w:val="00DC71D6"/>
    <w:rsid w:val="00E173C7"/>
    <w:rsid w:val="00E65462"/>
    <w:rsid w:val="00E81AA0"/>
    <w:rsid w:val="00E974F9"/>
    <w:rsid w:val="00F07525"/>
    <w:rsid w:val="00F119E6"/>
    <w:rsid w:val="00FC7ABB"/>
    <w:rsid w:val="00FD79EF"/>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2C82E-67CF-4563-A6D8-8CBE6284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21"/>
    <w:pPr>
      <w:ind w:left="0"/>
    </w:pPr>
    <w:rPr>
      <w:rFonts w:eastAsia="Times New Roman" w:cs="Times New Roman"/>
      <w:szCs w:val="20"/>
    </w:rPr>
  </w:style>
  <w:style w:type="paragraph" w:styleId="Heading1">
    <w:name w:val="heading 1"/>
    <w:basedOn w:val="Normal"/>
    <w:next w:val="Normal"/>
    <w:link w:val="Heading1Char"/>
    <w:qFormat/>
    <w:rsid w:val="004A4A2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A21"/>
    <w:rPr>
      <w:rFonts w:eastAsia="Times New Roman" w:cs="Times New Roman"/>
      <w:b/>
      <w:szCs w:val="20"/>
    </w:rPr>
  </w:style>
  <w:style w:type="paragraph" w:styleId="Title">
    <w:name w:val="Title"/>
    <w:basedOn w:val="Normal"/>
    <w:link w:val="TitleChar"/>
    <w:qFormat/>
    <w:rsid w:val="004A4A21"/>
    <w:pPr>
      <w:jc w:val="center"/>
    </w:pPr>
    <w:rPr>
      <w:b/>
    </w:rPr>
  </w:style>
  <w:style w:type="character" w:customStyle="1" w:styleId="TitleChar">
    <w:name w:val="Title Char"/>
    <w:basedOn w:val="DefaultParagraphFont"/>
    <w:link w:val="Title"/>
    <w:rsid w:val="004A4A21"/>
    <w:rPr>
      <w:rFonts w:eastAsia="Times New Roman" w:cs="Times New Roman"/>
      <w:b/>
      <w:szCs w:val="20"/>
    </w:rPr>
  </w:style>
  <w:style w:type="paragraph" w:styleId="BodyText">
    <w:name w:val="Body Text"/>
    <w:basedOn w:val="Normal"/>
    <w:link w:val="BodyTextChar"/>
    <w:unhideWhenUsed/>
    <w:rsid w:val="004A4A21"/>
    <w:rPr>
      <w:b/>
    </w:rPr>
  </w:style>
  <w:style w:type="character" w:customStyle="1" w:styleId="BodyTextChar">
    <w:name w:val="Body Text Char"/>
    <w:basedOn w:val="DefaultParagraphFont"/>
    <w:link w:val="BodyText"/>
    <w:rsid w:val="004A4A21"/>
    <w:rPr>
      <w:rFonts w:eastAsia="Times New Roman" w:cs="Times New Roman"/>
      <w:b/>
      <w:szCs w:val="20"/>
    </w:rPr>
  </w:style>
  <w:style w:type="paragraph" w:styleId="BodyTextIndent">
    <w:name w:val="Body Text Indent"/>
    <w:basedOn w:val="Normal"/>
    <w:link w:val="BodyTextIndentChar"/>
    <w:semiHidden/>
    <w:unhideWhenUsed/>
    <w:rsid w:val="004A4A21"/>
    <w:pPr>
      <w:ind w:left="810"/>
    </w:pPr>
  </w:style>
  <w:style w:type="character" w:customStyle="1" w:styleId="BodyTextIndentChar">
    <w:name w:val="Body Text Indent Char"/>
    <w:basedOn w:val="DefaultParagraphFont"/>
    <w:link w:val="BodyTextIndent"/>
    <w:semiHidden/>
    <w:rsid w:val="004A4A21"/>
    <w:rPr>
      <w:rFonts w:eastAsia="Times New Roman" w:cs="Times New Roman"/>
      <w:szCs w:val="20"/>
    </w:rPr>
  </w:style>
  <w:style w:type="paragraph" w:styleId="ListParagraph">
    <w:name w:val="List Paragraph"/>
    <w:basedOn w:val="Normal"/>
    <w:uiPriority w:val="34"/>
    <w:qFormat/>
    <w:rsid w:val="0009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2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Bill Scheidler</cp:lastModifiedBy>
  <cp:revision>4</cp:revision>
  <dcterms:created xsi:type="dcterms:W3CDTF">2011-03-16T08:46:00Z</dcterms:created>
  <dcterms:modified xsi:type="dcterms:W3CDTF">2020-11-05T20:22:00Z</dcterms:modified>
</cp:coreProperties>
</file>